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color w:val="2E74B5" w:themeColor="accent1" w:themeShade="BF"/>
          <w:sz w:val="32"/>
          <w:szCs w:val="32"/>
        </w:rPr>
        <w:id w:val="1813750514"/>
        <w:docPartObj>
          <w:docPartGallery w:val="Cover Pages"/>
          <w:docPartUnique/>
        </w:docPartObj>
      </w:sdtPr>
      <w:sdtEndPr>
        <w:rPr>
          <w:rFonts w:cstheme="minorHAnsi"/>
          <w:b/>
          <w:color w:val="00B0F0"/>
          <w:spacing w:val="-16"/>
        </w:rPr>
      </w:sdtEndPr>
      <w:sdtContent>
        <w:p w14:paraId="156510FC" w14:textId="0C6D9B60" w:rsidR="00840AFD" w:rsidRPr="00C1609C" w:rsidRDefault="00840AFD"/>
        <w:p w14:paraId="25728DFB" w14:textId="4C415655" w:rsidR="001155D1" w:rsidRPr="00C1609C" w:rsidRDefault="00121D98" w:rsidP="00C34354">
          <w:pPr>
            <w:pStyle w:val="TOCHeading"/>
            <w:jc w:val="both"/>
            <w:rPr>
              <w:rFonts w:cstheme="minorHAnsi"/>
              <w:b/>
              <w:color w:val="00B0F0"/>
              <w:spacing w:val="-16"/>
            </w:rPr>
          </w:pPr>
          <w:r w:rsidRPr="00C1609C">
            <w:rPr>
              <w:noProof/>
            </w:rPr>
            <mc:AlternateContent>
              <mc:Choice Requires="wps">
                <w:drawing>
                  <wp:anchor distT="0" distB="0" distL="114300" distR="114300" simplePos="0" relativeHeight="251662336" behindDoc="0" locked="0" layoutInCell="1" allowOverlap="1" wp14:anchorId="601861A6" wp14:editId="6A65CADB">
                    <wp:simplePos x="0" y="0"/>
                    <wp:positionH relativeFrom="column">
                      <wp:posOffset>219075</wp:posOffset>
                    </wp:positionH>
                    <wp:positionV relativeFrom="paragraph">
                      <wp:posOffset>4981575</wp:posOffset>
                    </wp:positionV>
                    <wp:extent cx="4714875" cy="11525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4714875" cy="1152525"/>
                            </a:xfrm>
                            <a:prstGeom prst="rect">
                              <a:avLst/>
                            </a:prstGeom>
                            <a:solidFill>
                              <a:schemeClr val="lt1"/>
                            </a:solidFill>
                            <a:ln w="6350">
                              <a:noFill/>
                            </a:ln>
                          </wps:spPr>
                          <wps:txbx>
                            <w:txbxContent>
                              <w:p w14:paraId="38DF2579" w14:textId="52E485D2" w:rsidR="00756620" w:rsidRDefault="00756620" w:rsidP="00121D98">
                                <w:r>
                                  <w:t>REF: RFP/PBL/FMD/2023/</w:t>
                                </w:r>
                                <w:r w:rsidR="00157DA8">
                                  <w:t>06</w:t>
                                </w:r>
                                <w:r>
                                  <w:t xml:space="preserve"> </w:t>
                                </w:r>
                              </w:p>
                              <w:p w14:paraId="63AD691F" w14:textId="0E416391" w:rsidR="00756620" w:rsidRDefault="00756620" w:rsidP="00121D98">
                                <w:pPr>
                                  <w:rPr>
                                    <w:b/>
                                  </w:rPr>
                                </w:pPr>
                              </w:p>
                              <w:p w14:paraId="7D955D0E" w14:textId="50179734" w:rsidR="00756620" w:rsidRDefault="00756620" w:rsidP="00121D98">
                                <w:pPr>
                                  <w:rPr>
                                    <w:b/>
                                  </w:rPr>
                                </w:pPr>
                              </w:p>
                              <w:p w14:paraId="34108C9E" w14:textId="77777777" w:rsidR="00756620" w:rsidRPr="008173D7" w:rsidRDefault="00756620" w:rsidP="00121D98">
                                <w:pPr>
                                  <w:rPr>
                                    <w:b/>
                                  </w:rPr>
                                </w:pPr>
                              </w:p>
                              <w:p w14:paraId="0EA6C61F" w14:textId="3E6113EF" w:rsidR="00756620" w:rsidRPr="008173D7" w:rsidRDefault="00756620" w:rsidP="00121D98">
                                <w:pPr>
                                  <w:rPr>
                                    <w:b/>
                                  </w:rPr>
                                </w:pPr>
                                <w:r w:rsidRPr="00CA555B">
                                  <w:rPr>
                                    <w:b/>
                                  </w:rPr>
                                  <w:t xml:space="preserve">Date </w:t>
                                </w:r>
                                <w:r w:rsidR="00C34354">
                                  <w:rPr>
                                    <w:b/>
                                  </w:rPr>
                                  <w:t>of submission: July 13</w:t>
                                </w:r>
                                <w:r w:rsidRPr="008173D7">
                                  <w:rPr>
                                    <w:b/>
                                  </w:rPr>
                                  <w:t>, 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1861A6" id="_x0000_t202" coordsize="21600,21600" o:spt="202" path="m,l,21600r21600,l21600,xe">
                    <v:stroke joinstyle="miter"/>
                    <v:path gradientshapeok="t" o:connecttype="rect"/>
                  </v:shapetype>
                  <v:shape id="Text Box 1" o:spid="_x0000_s1026" type="#_x0000_t202" style="position:absolute;left:0;text-align:left;margin-left:17.25pt;margin-top:392.25pt;width:371.25pt;height:90.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" fillcolor="white [3201]" stroked="f" strokeweight=".5pt">
                    <v:textbox>
                      <w:txbxContent>
                        <w:p w14:paraId="38DF2579" w14:textId="52E485D2" w:rsidR="00756620" w:rsidRDefault="00756620" w:rsidP="00121D98">
                          <w:r>
                            <w:t>REF: RFP/PBL/FMD/2023/</w:t>
                          </w:r>
                          <w:r w:rsidR="00157DA8">
                            <w:t>06</w:t>
                          </w:r>
                          <w:r>
                            <w:t xml:space="preserve"> </w:t>
                          </w:r>
                        </w:p>
                        <w:p w14:paraId="63AD691F" w14:textId="0E416391" w:rsidR="00756620" w:rsidRDefault="00756620" w:rsidP="00121D98">
                          <w:pPr>
                            <w:rPr>
                              <w:b/>
                            </w:rPr>
                          </w:pPr>
                        </w:p>
                        <w:p w14:paraId="7D955D0E" w14:textId="50179734" w:rsidR="00756620" w:rsidRDefault="00756620" w:rsidP="00121D98">
                          <w:pPr>
                            <w:rPr>
                              <w:b/>
                            </w:rPr>
                          </w:pPr>
                        </w:p>
                        <w:p w14:paraId="34108C9E" w14:textId="77777777" w:rsidR="00756620" w:rsidRPr="008173D7" w:rsidRDefault="00756620" w:rsidP="00121D98">
                          <w:pPr>
                            <w:rPr>
                              <w:b/>
                            </w:rPr>
                          </w:pPr>
                        </w:p>
                        <w:p w14:paraId="0EA6C61F" w14:textId="3E6113EF" w:rsidR="00756620" w:rsidRPr="008173D7" w:rsidRDefault="00756620" w:rsidP="00121D98">
                          <w:pPr>
                            <w:rPr>
                              <w:b/>
                            </w:rPr>
                          </w:pPr>
                          <w:r w:rsidRPr="00CA555B">
                            <w:rPr>
                              <w:b/>
                            </w:rPr>
                            <w:t xml:space="preserve">Date </w:t>
                          </w:r>
                          <w:r w:rsidR="00C34354">
                            <w:rPr>
                              <w:b/>
                            </w:rPr>
                            <w:t>of submission: July 13</w:t>
                          </w:r>
                          <w:r w:rsidRPr="008173D7">
                            <w:rPr>
                              <w:b/>
                            </w:rPr>
                            <w:t>, 2023</w:t>
                          </w:r>
                        </w:p>
                      </w:txbxContent>
                    </v:textbox>
                  </v:shape>
                </w:pict>
              </mc:Fallback>
            </mc:AlternateContent>
          </w:r>
          <w:r w:rsidR="00840AFD" w:rsidRPr="00C1609C">
            <w:rPr>
              <w:noProof/>
            </w:rPr>
            <mc:AlternateContent>
              <mc:Choice Requires="wps">
                <w:drawing>
                  <wp:anchor distT="0" distB="0" distL="182880" distR="182880" simplePos="0" relativeHeight="251660288" behindDoc="0" locked="0" layoutInCell="1" allowOverlap="1" wp14:anchorId="524E1F9A" wp14:editId="286A9640">
                    <wp:simplePos x="0" y="0"/>
                    <wp:positionH relativeFrom="margin">
                      <wp:posOffset>332740</wp:posOffset>
                    </wp:positionH>
                    <wp:positionV relativeFrom="page">
                      <wp:posOffset>3352800</wp:posOffset>
                    </wp:positionV>
                    <wp:extent cx="5991225" cy="6720840"/>
                    <wp:effectExtent l="0" t="0" r="9525" b="13970"/>
                    <wp:wrapSquare wrapText="bothSides"/>
                    <wp:docPr id="131" name="Text Box 131"/>
                    <wp:cNvGraphicFramePr/>
                    <a:graphic xmlns:a="http://schemas.openxmlformats.org/drawingml/2006/main">
                      <a:graphicData uri="http://schemas.microsoft.com/office/word/2010/wordprocessingShape">
                        <wps:wsp>
                          <wps:cNvSpPr txBox="1"/>
                          <wps:spPr>
                            <a:xfrm>
                              <a:off x="0" y="0"/>
                              <a:ext cx="5991225"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A5CAEB" w14:textId="456B8CE3" w:rsidR="00756620" w:rsidRDefault="00756620">
                                <w:pPr>
                                  <w:pStyle w:val="NoSpacing"/>
                                  <w:spacing w:before="40" w:after="560" w:line="216" w:lineRule="auto"/>
                                  <w:rPr>
                                    <w:color w:val="5B9BD5" w:themeColor="accent1"/>
                                    <w:sz w:val="72"/>
                                    <w:szCs w:val="72"/>
                                  </w:rPr>
                                </w:pPr>
                                <w:sdt>
                                  <w:sdtPr>
                                    <w:rPr>
                                      <w:color w:val="5B9BD5" w:themeColor="accent1"/>
                                      <w:sz w:val="44"/>
                                      <w:szCs w:val="44"/>
                                    </w:rPr>
                                    <w:alias w:val="Title"/>
                                    <w:tag w:val=""/>
                                    <w:id w:val="179398679"/>
                                    <w:dataBinding w:prefixMappings="xmlns:ns0='http://purl.org/dc/elements/1.1/' xmlns:ns1='http://schemas.openxmlformats.org/package/2006/metadata/core-properties' " w:xpath="/ns1:coreProperties[1]/ns0:title[1]" w:storeItemID="{6C3C8BC8-F283-45AE-878A-BAB7291924A1}"/>
                                    <w:text/>
                                  </w:sdtPr>
                                  <w:sdtContent>
                                    <w:r w:rsidRPr="00E734B0">
                                      <w:rPr>
                                        <w:color w:val="5B9BD5" w:themeColor="accent1"/>
                                        <w:sz w:val="44"/>
                                        <w:szCs w:val="44"/>
                                      </w:rPr>
                                      <w:t xml:space="preserve">Request for Proposal (RFP) for </w:t>
                                    </w:r>
                                    <w:r>
                                      <w:rPr>
                                        <w:color w:val="5B9BD5" w:themeColor="accent1"/>
                                        <w:sz w:val="44"/>
                                        <w:szCs w:val="44"/>
                                      </w:rPr>
                                      <w:t>e-Tendering System</w:t>
                                    </w:r>
                                  </w:sdtContent>
                                </w:sdt>
                              </w:p>
                              <w:sdt>
                                <w:sdtPr>
                                  <w:rPr>
                                    <w:caps/>
                                    <w:color w:val="1F3864" w:themeColor="accent5" w:themeShade="80"/>
                                    <w:sz w:val="28"/>
                                    <w:szCs w:val="28"/>
                                  </w:rPr>
                                  <w:alias w:val="Subtitle"/>
                                  <w:tag w:val=""/>
                                  <w:id w:val="-2125994276"/>
                                  <w:dataBinding w:prefixMappings="xmlns:ns0='http://purl.org/dc/elements/1.1/' xmlns:ns1='http://schemas.openxmlformats.org/package/2006/metadata/core-properties' " w:xpath="/ns1:coreProperties[1]/ns0:subject[1]" w:storeItemID="{6C3C8BC8-F283-45AE-878A-BAB7291924A1}"/>
                                  <w:text/>
                                </w:sdtPr>
                                <w:sdtContent>
                                  <w:p w14:paraId="32667862" w14:textId="7C78B27C" w:rsidR="00756620" w:rsidRDefault="00756620" w:rsidP="00840AFD">
                                    <w:pPr>
                                      <w:pStyle w:val="NoSpacing"/>
                                      <w:spacing w:before="40" w:after="40"/>
                                      <w:rPr>
                                        <w:caps/>
                                        <w:color w:val="1F3864" w:themeColor="accent5" w:themeShade="80"/>
                                        <w:sz w:val="28"/>
                                        <w:szCs w:val="28"/>
                                      </w:rPr>
                                    </w:pPr>
                                    <w:r>
                                      <w:rPr>
                                        <w:caps/>
                                        <w:color w:val="1F3864" w:themeColor="accent5" w:themeShade="80"/>
                                        <w:sz w:val="28"/>
                                        <w:szCs w:val="28"/>
                                      </w:rPr>
                                      <w:t>Prime Bank</w:t>
                                    </w:r>
                                  </w:p>
                                </w:sdtContent>
                              </w:sdt>
                              <w:p w14:paraId="596D243E" w14:textId="430E2CA5" w:rsidR="00756620" w:rsidRPr="002B0E8A" w:rsidRDefault="00756620" w:rsidP="000A2FE1">
                                <w:pPr>
                                  <w:pStyle w:val="NoSpacing"/>
                                  <w:rPr>
                                    <w:rFonts w:cstheme="minorHAnsi"/>
                                  </w:rPr>
                                </w:pPr>
                                <w:r w:rsidRPr="002B0E8A">
                                  <w:rPr>
                                    <w:rFonts w:cstheme="minorHAnsi"/>
                                  </w:rPr>
                                  <w:t xml:space="preserve">Head Office, FMD (Facility Management Division), </w:t>
                                </w:r>
                                <w:r w:rsidRPr="002B0E8A">
                                  <w:rPr>
                                    <w:rFonts w:cstheme="minorHAnsi"/>
                                    <w:shd w:val="clear" w:color="auto" w:fill="FFFFFF"/>
                                  </w:rPr>
                                  <w:t>Prime Tower (10</w:t>
                                </w:r>
                                <w:r w:rsidRPr="002B0E8A">
                                  <w:rPr>
                                    <w:rFonts w:cstheme="minorHAnsi"/>
                                    <w:shd w:val="clear" w:color="auto" w:fill="FFFFFF"/>
                                    <w:vertAlign w:val="superscript"/>
                                  </w:rPr>
                                  <w:t>th</w:t>
                                </w:r>
                                <w:r w:rsidRPr="002B0E8A">
                                  <w:rPr>
                                    <w:rFonts w:cstheme="minorHAnsi"/>
                                    <w:shd w:val="clear" w:color="auto" w:fill="FFFFFF"/>
                                  </w:rPr>
                                  <w:t xml:space="preserve"> Floor), Plot # 8 &amp; 35, Nikunjo-2, Khilkhet, Airport Road, Dhaka-1219</w:t>
                                </w:r>
                              </w:p>
                              <w:p w14:paraId="4B144E8A" w14:textId="77777777" w:rsidR="00756620" w:rsidRPr="00840AFD" w:rsidRDefault="00756620" w:rsidP="00840AFD">
                                <w:pPr>
                                  <w:pStyle w:val="NoSpacing"/>
                                  <w:spacing w:before="40" w:after="40"/>
                                  <w:rPr>
                                    <w:caps/>
                                    <w:color w:val="1F3864" w:themeColor="accent5" w:themeShade="80"/>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35000</wp14:pctHeight>
                    </wp14:sizeRelV>
                  </wp:anchor>
                </w:drawing>
              </mc:Choice>
              <mc:Fallback>
                <w:pict>
                  <v:shape w14:anchorId="524E1F9A" id="Text Box 131" o:spid="_x0000_s1027" type="#_x0000_t202" style="position:absolute;left:0;text-align:left;margin-left:26.2pt;margin-top:264pt;width:471.75pt;height:529.2pt;z-index:251660288;visibility:visible;mso-wrap-style:square;mso-width-percent:0;mso-height-percent:350;mso-wrap-distance-left:14.4pt;mso-wrap-distance-top:0;mso-wrap-distance-right:14.4pt;mso-wrap-distance-bottom:0;mso-position-horizontal:absolute;mso-position-horizontal-relative:margin;mso-position-vertical:absolute;mso-position-vertical-relative:page;mso-width-percent: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" filled="f" stroked="f" strokeweight=".5pt">
                    <v:textbox style="mso-fit-shape-to-text:t" inset="0,0,0,0">
                      <w:txbxContent>
                        <w:p w14:paraId="4BA5CAEB" w14:textId="456B8CE3" w:rsidR="00756620" w:rsidRDefault="00756620">
                          <w:pPr>
                            <w:pStyle w:val="NoSpacing"/>
                            <w:spacing w:before="40" w:after="560" w:line="216" w:lineRule="auto"/>
                            <w:rPr>
                              <w:color w:val="5B9BD5" w:themeColor="accent1"/>
                              <w:sz w:val="72"/>
                              <w:szCs w:val="72"/>
                            </w:rPr>
                          </w:pPr>
                          <w:sdt>
                            <w:sdtPr>
                              <w:rPr>
                                <w:color w:val="5B9BD5" w:themeColor="accent1"/>
                                <w:sz w:val="44"/>
                                <w:szCs w:val="44"/>
                              </w:rPr>
                              <w:alias w:val="Title"/>
                              <w:tag w:val=""/>
                              <w:id w:val="179398679"/>
                              <w:dataBinding w:prefixMappings="xmlns:ns0='http://purl.org/dc/elements/1.1/' xmlns:ns1='http://schemas.openxmlformats.org/package/2006/metadata/core-properties' " w:xpath="/ns1:coreProperties[1]/ns0:title[1]" w:storeItemID="{6C3C8BC8-F283-45AE-878A-BAB7291924A1}"/>
                              <w:text/>
                            </w:sdtPr>
                            <w:sdtContent>
                              <w:r w:rsidRPr="00E734B0">
                                <w:rPr>
                                  <w:color w:val="5B9BD5" w:themeColor="accent1"/>
                                  <w:sz w:val="44"/>
                                  <w:szCs w:val="44"/>
                                </w:rPr>
                                <w:t xml:space="preserve">Request for Proposal (RFP) for </w:t>
                              </w:r>
                              <w:r>
                                <w:rPr>
                                  <w:color w:val="5B9BD5" w:themeColor="accent1"/>
                                  <w:sz w:val="44"/>
                                  <w:szCs w:val="44"/>
                                </w:rPr>
                                <w:t>e-Tendering System</w:t>
                              </w:r>
                            </w:sdtContent>
                          </w:sdt>
                        </w:p>
                        <w:sdt>
                          <w:sdtPr>
                            <w:rPr>
                              <w:caps/>
                              <w:color w:val="1F3864" w:themeColor="accent5" w:themeShade="80"/>
                              <w:sz w:val="28"/>
                              <w:szCs w:val="28"/>
                            </w:rPr>
                            <w:alias w:val="Subtitle"/>
                            <w:tag w:val=""/>
                            <w:id w:val="-2125994276"/>
                            <w:dataBinding w:prefixMappings="xmlns:ns0='http://purl.org/dc/elements/1.1/' xmlns:ns1='http://schemas.openxmlformats.org/package/2006/metadata/core-properties' " w:xpath="/ns1:coreProperties[1]/ns0:subject[1]" w:storeItemID="{6C3C8BC8-F283-45AE-878A-BAB7291924A1}"/>
                            <w:text/>
                          </w:sdtPr>
                          <w:sdtContent>
                            <w:p w14:paraId="32667862" w14:textId="7C78B27C" w:rsidR="00756620" w:rsidRDefault="00756620" w:rsidP="00840AFD">
                              <w:pPr>
                                <w:pStyle w:val="NoSpacing"/>
                                <w:spacing w:before="40" w:after="40"/>
                                <w:rPr>
                                  <w:caps/>
                                  <w:color w:val="1F3864" w:themeColor="accent5" w:themeShade="80"/>
                                  <w:sz w:val="28"/>
                                  <w:szCs w:val="28"/>
                                </w:rPr>
                              </w:pPr>
                              <w:r>
                                <w:rPr>
                                  <w:caps/>
                                  <w:color w:val="1F3864" w:themeColor="accent5" w:themeShade="80"/>
                                  <w:sz w:val="28"/>
                                  <w:szCs w:val="28"/>
                                </w:rPr>
                                <w:t>Prime Bank</w:t>
                              </w:r>
                            </w:p>
                          </w:sdtContent>
                        </w:sdt>
                        <w:p w14:paraId="596D243E" w14:textId="430E2CA5" w:rsidR="00756620" w:rsidRPr="002B0E8A" w:rsidRDefault="00756620" w:rsidP="000A2FE1">
                          <w:pPr>
                            <w:pStyle w:val="NoSpacing"/>
                            <w:rPr>
                              <w:rFonts w:cstheme="minorHAnsi"/>
                            </w:rPr>
                          </w:pPr>
                          <w:r w:rsidRPr="002B0E8A">
                            <w:rPr>
                              <w:rFonts w:cstheme="minorHAnsi"/>
                            </w:rPr>
                            <w:t xml:space="preserve">Head Office, FMD (Facility Management Division), </w:t>
                          </w:r>
                          <w:r w:rsidRPr="002B0E8A">
                            <w:rPr>
                              <w:rFonts w:cstheme="minorHAnsi"/>
                              <w:shd w:val="clear" w:color="auto" w:fill="FFFFFF"/>
                            </w:rPr>
                            <w:t>Prime Tower (10</w:t>
                          </w:r>
                          <w:r w:rsidRPr="002B0E8A">
                            <w:rPr>
                              <w:rFonts w:cstheme="minorHAnsi"/>
                              <w:shd w:val="clear" w:color="auto" w:fill="FFFFFF"/>
                              <w:vertAlign w:val="superscript"/>
                            </w:rPr>
                            <w:t>th</w:t>
                          </w:r>
                          <w:r w:rsidRPr="002B0E8A">
                            <w:rPr>
                              <w:rFonts w:cstheme="minorHAnsi"/>
                              <w:shd w:val="clear" w:color="auto" w:fill="FFFFFF"/>
                            </w:rPr>
                            <w:t xml:space="preserve"> Floor), Plot # 8 &amp; 35, Nikunjo-2, Khilkhet, Airport Road, Dhaka-1219</w:t>
                          </w:r>
                        </w:p>
                        <w:p w14:paraId="4B144E8A" w14:textId="77777777" w:rsidR="00756620" w:rsidRPr="00840AFD" w:rsidRDefault="00756620" w:rsidP="00840AFD">
                          <w:pPr>
                            <w:pStyle w:val="NoSpacing"/>
                            <w:spacing w:before="40" w:after="40"/>
                            <w:rPr>
                              <w:caps/>
                              <w:color w:val="1F3864" w:themeColor="accent5" w:themeShade="80"/>
                              <w:sz w:val="28"/>
                              <w:szCs w:val="28"/>
                            </w:rPr>
                          </w:pPr>
                        </w:p>
                      </w:txbxContent>
                    </v:textbox>
                    <w10:wrap type="square" anchorx="margin" anchory="page"/>
                  </v:shape>
                </w:pict>
              </mc:Fallback>
            </mc:AlternateContent>
          </w:r>
          <w:r w:rsidR="00840AFD" w:rsidRPr="00C1609C">
            <w:rPr>
              <w:rFonts w:cstheme="minorHAnsi"/>
              <w:b/>
              <w:color w:val="00B0F0"/>
              <w:spacing w:val="-16"/>
            </w:rPr>
            <w:br w:type="page"/>
          </w:r>
        </w:p>
      </w:sdtContent>
    </w:sdt>
    <w:p w14:paraId="2070C8E8" w14:textId="77777777" w:rsidR="001155D1" w:rsidRPr="00C1609C" w:rsidRDefault="001155D1" w:rsidP="001155D1"/>
    <w:p w14:paraId="34BBE868" w14:textId="36BD8A56" w:rsidR="009761F3" w:rsidRPr="00C1609C" w:rsidRDefault="009761F3" w:rsidP="001155D1"/>
    <w:p w14:paraId="04A424C2" w14:textId="0B5477EC" w:rsidR="008E5454" w:rsidRPr="00C1609C" w:rsidRDefault="009761F3" w:rsidP="009761F3">
      <w:pPr>
        <w:rPr>
          <w:rFonts w:asciiTheme="majorHAnsi" w:eastAsiaTheme="majorEastAsia" w:hAnsiTheme="majorHAnsi" w:cstheme="majorBidi"/>
          <w:color w:val="2E74B5" w:themeColor="accent1" w:themeShade="BF"/>
          <w:sz w:val="32"/>
          <w:szCs w:val="32"/>
        </w:rPr>
      </w:pPr>
      <w:r w:rsidRPr="00C1609C">
        <w:rPr>
          <w:rFonts w:asciiTheme="majorHAnsi" w:eastAsiaTheme="majorEastAsia" w:hAnsiTheme="majorHAnsi" w:cstheme="majorBidi"/>
          <w:color w:val="2E74B5" w:themeColor="accent1" w:themeShade="BF"/>
          <w:sz w:val="32"/>
          <w:szCs w:val="32"/>
        </w:rPr>
        <w:t>Table of Contents</w:t>
      </w:r>
    </w:p>
    <w:p w14:paraId="01EF403E" w14:textId="77777777" w:rsidR="009761F3" w:rsidRPr="00C1609C" w:rsidRDefault="009761F3" w:rsidP="00C43A2F">
      <w:pPr>
        <w:pStyle w:val="TOC1"/>
      </w:pPr>
    </w:p>
    <w:p w14:paraId="16397317" w14:textId="42995C47" w:rsidR="00464105" w:rsidRPr="00C1609C" w:rsidRDefault="00756620" w:rsidP="005124A6">
      <w:pPr>
        <w:pStyle w:val="TOC1"/>
        <w:numPr>
          <w:ilvl w:val="0"/>
          <w:numId w:val="12"/>
        </w:numPr>
      </w:pPr>
      <w:hyperlink w:anchor="_Toc36564034" w:history="1">
        <w:r w:rsidR="00270DF2" w:rsidRPr="00C1609C">
          <w:t>Introduction</w:t>
        </w:r>
        <w:r w:rsidR="00AE41BD" w:rsidRPr="00C1609C">
          <w:rPr>
            <w:webHidden/>
          </w:rPr>
          <w:t>..................................................................................................................................</w:t>
        </w:r>
      </w:hyperlink>
      <w:r w:rsidR="00E734B0" w:rsidRPr="00C1609C">
        <w:t>...</w:t>
      </w:r>
      <w:r w:rsidR="002362FF" w:rsidRPr="00C1609C">
        <w:t>2</w:t>
      </w:r>
    </w:p>
    <w:p w14:paraId="2B5A48CB" w14:textId="3DC68D4A" w:rsidR="00464105" w:rsidRPr="00C1609C" w:rsidRDefault="00756620" w:rsidP="005124A6">
      <w:pPr>
        <w:pStyle w:val="TOC1"/>
        <w:numPr>
          <w:ilvl w:val="0"/>
          <w:numId w:val="12"/>
        </w:numPr>
      </w:pPr>
      <w:hyperlink w:anchor="_Toc36564035" w:history="1">
        <w:r w:rsidR="00270DF2" w:rsidRPr="00C1609C">
          <w:t>Point of Contact</w:t>
        </w:r>
        <w:r w:rsidR="00AE41BD" w:rsidRPr="00C1609C">
          <w:rPr>
            <w:webHidden/>
          </w:rPr>
          <w:t>...............................................................................................................................</w:t>
        </w:r>
      </w:hyperlink>
      <w:r w:rsidR="00673EC3" w:rsidRPr="00C1609C">
        <w:t xml:space="preserve"> </w:t>
      </w:r>
      <w:r w:rsidR="003C4503" w:rsidRPr="00C1609C">
        <w:t>2</w:t>
      </w:r>
    </w:p>
    <w:p w14:paraId="72D79CA2" w14:textId="77777777" w:rsidR="00464105" w:rsidRPr="00C1609C" w:rsidRDefault="00756620" w:rsidP="005124A6">
      <w:pPr>
        <w:pStyle w:val="TOC1"/>
        <w:numPr>
          <w:ilvl w:val="0"/>
          <w:numId w:val="12"/>
        </w:numPr>
      </w:pPr>
      <w:hyperlink w:anchor="_Toc36564037" w:history="1">
        <w:r w:rsidR="00270DF2" w:rsidRPr="00C1609C">
          <w:t>Instructions to Vendors</w:t>
        </w:r>
        <w:r w:rsidR="00270DF2" w:rsidRPr="00C1609C">
          <w:rPr>
            <w:webHidden/>
          </w:rPr>
          <w:tab/>
        </w:r>
      </w:hyperlink>
      <w:r w:rsidR="003C4503" w:rsidRPr="00C1609C">
        <w:t>2</w:t>
      </w:r>
    </w:p>
    <w:p w14:paraId="38B89B12" w14:textId="1119A960" w:rsidR="00464105" w:rsidRPr="00C1609C" w:rsidRDefault="00756620" w:rsidP="005124A6">
      <w:pPr>
        <w:pStyle w:val="TOC1"/>
        <w:numPr>
          <w:ilvl w:val="0"/>
          <w:numId w:val="12"/>
        </w:numPr>
      </w:pPr>
      <w:hyperlink w:anchor="_Toc36564038" w:history="1">
        <w:r w:rsidR="00270DF2" w:rsidRPr="00C1609C">
          <w:t>RFP Disclaimers</w:t>
        </w:r>
        <w:r w:rsidR="008D5295" w:rsidRPr="00C1609C">
          <w:rPr>
            <w:webHidden/>
          </w:rPr>
          <w:t>.........................</w:t>
        </w:r>
        <w:r w:rsidR="00464105" w:rsidRPr="00C1609C">
          <w:rPr>
            <w:webHidden/>
          </w:rPr>
          <w:t>..</w:t>
        </w:r>
        <w:r w:rsidR="008D5295" w:rsidRPr="00C1609C">
          <w:rPr>
            <w:webHidden/>
          </w:rPr>
          <w:t>....................................................................................................</w:t>
        </w:r>
        <w:r w:rsidR="00AE41BD" w:rsidRPr="00C1609C">
          <w:rPr>
            <w:webHidden/>
          </w:rPr>
          <w:t>.</w:t>
        </w:r>
      </w:hyperlink>
      <w:r w:rsidR="00486E82" w:rsidRPr="00C1609C">
        <w:t>3</w:t>
      </w:r>
    </w:p>
    <w:p w14:paraId="0BB94D5E" w14:textId="4CCC032E" w:rsidR="00464105" w:rsidRPr="00C1609C" w:rsidRDefault="00756620" w:rsidP="005124A6">
      <w:pPr>
        <w:pStyle w:val="TOC1"/>
        <w:numPr>
          <w:ilvl w:val="0"/>
          <w:numId w:val="12"/>
        </w:numPr>
      </w:pPr>
      <w:hyperlink w:anchor="_Toc36564039" w:history="1">
        <w:r w:rsidR="00270DF2" w:rsidRPr="00C1609C">
          <w:t>Roll Out Plan &amp; Gantt Chart</w:t>
        </w:r>
        <w:r w:rsidR="008D5295" w:rsidRPr="00C1609C">
          <w:rPr>
            <w:webHidden/>
          </w:rPr>
          <w:t>.................................</w:t>
        </w:r>
        <w:r w:rsidR="00AE41BD" w:rsidRPr="00C1609C">
          <w:rPr>
            <w:webHidden/>
          </w:rPr>
          <w:t>..</w:t>
        </w:r>
        <w:r w:rsidR="00AE41BD" w:rsidRPr="00C1609C">
          <w:rPr>
            <w:webHidden/>
          </w:rPr>
          <w:tab/>
        </w:r>
      </w:hyperlink>
      <w:r w:rsidR="00B308C0" w:rsidRPr="00C1609C">
        <w:t>4</w:t>
      </w:r>
    </w:p>
    <w:p w14:paraId="7E55B5A5" w14:textId="454FF4D3" w:rsidR="00464105" w:rsidRPr="00C1609C" w:rsidRDefault="000069A3" w:rsidP="005124A6">
      <w:pPr>
        <w:pStyle w:val="TOC1"/>
        <w:numPr>
          <w:ilvl w:val="0"/>
          <w:numId w:val="12"/>
        </w:numPr>
      </w:pPr>
      <w:r w:rsidRPr="00C1609C">
        <w:t xml:space="preserve">Detail </w:t>
      </w:r>
      <w:r w:rsidR="005D4A67" w:rsidRPr="00C1609C">
        <w:t>Functional</w:t>
      </w:r>
      <w:r w:rsidR="00823652" w:rsidRPr="00C1609C">
        <w:t xml:space="preserve"> Specification of</w:t>
      </w:r>
      <w:r w:rsidR="00823652" w:rsidRPr="00C1609C">
        <w:rPr>
          <w:rFonts w:cstheme="minorHAnsi"/>
          <w:color w:val="2E74B5" w:themeColor="accent1" w:themeShade="BF"/>
          <w:sz w:val="30"/>
          <w:szCs w:val="30"/>
        </w:rPr>
        <w:t xml:space="preserve"> </w:t>
      </w:r>
      <w:r w:rsidR="00823652" w:rsidRPr="00C1609C">
        <w:rPr>
          <w:rFonts w:cstheme="minorHAnsi"/>
        </w:rPr>
        <w:t>e-Tending System</w:t>
      </w:r>
      <w:r w:rsidR="005D71AB" w:rsidRPr="00C1609C">
        <w:t>………</w:t>
      </w:r>
      <w:r w:rsidR="00464105" w:rsidRPr="00C1609C">
        <w:t>…..</w:t>
      </w:r>
      <w:r w:rsidR="005D71AB" w:rsidRPr="00C1609C">
        <w:t>………………</w:t>
      </w:r>
      <w:r w:rsidR="007F010B" w:rsidRPr="00C1609C">
        <w:t>…………………………………</w:t>
      </w:r>
      <w:r w:rsidR="004C028F" w:rsidRPr="00C1609C">
        <w:t>5-11</w:t>
      </w:r>
    </w:p>
    <w:p w14:paraId="248A7ABC" w14:textId="1A1C259D" w:rsidR="00464105" w:rsidRPr="00C1609C" w:rsidRDefault="003C448B" w:rsidP="005124A6">
      <w:pPr>
        <w:pStyle w:val="TOC1"/>
        <w:numPr>
          <w:ilvl w:val="0"/>
          <w:numId w:val="12"/>
        </w:numPr>
      </w:pPr>
      <w:r w:rsidRPr="00C1609C">
        <w:t xml:space="preserve">Information Technology </w:t>
      </w:r>
      <w:r w:rsidR="005D4A67" w:rsidRPr="00C1609C">
        <w:t xml:space="preserve">Requirements </w:t>
      </w:r>
      <w:r w:rsidRPr="00C1609C">
        <w:t>………………………………………………………………</w:t>
      </w:r>
      <w:r w:rsidR="00994D78" w:rsidRPr="00C1609C">
        <w:t>……………….</w:t>
      </w:r>
      <w:r w:rsidR="004C028F" w:rsidRPr="00C1609C">
        <w:t>12-18</w:t>
      </w:r>
    </w:p>
    <w:p w14:paraId="4C914BE5" w14:textId="55759CA9" w:rsidR="00464105" w:rsidRPr="00C1609C" w:rsidRDefault="005D4A67" w:rsidP="005124A6">
      <w:pPr>
        <w:pStyle w:val="TOC1"/>
        <w:numPr>
          <w:ilvl w:val="0"/>
          <w:numId w:val="12"/>
        </w:numPr>
      </w:pPr>
      <w:r w:rsidRPr="00C1609C">
        <w:t xml:space="preserve">Information Security </w:t>
      </w:r>
      <w:r w:rsidR="00992398" w:rsidRPr="00C1609C">
        <w:t>Requirements …………………………………………………………………</w:t>
      </w:r>
      <w:r w:rsidR="00994D78" w:rsidRPr="00C1609C">
        <w:t>……………..</w:t>
      </w:r>
      <w:r w:rsidR="00C56BB9" w:rsidRPr="00C1609C">
        <w:t>…..19-22</w:t>
      </w:r>
    </w:p>
    <w:p w14:paraId="1BDB5B6E" w14:textId="7493D9B9" w:rsidR="00464105" w:rsidRPr="00C1609C" w:rsidRDefault="00EF43EE" w:rsidP="005124A6">
      <w:pPr>
        <w:pStyle w:val="TOC1"/>
        <w:numPr>
          <w:ilvl w:val="0"/>
          <w:numId w:val="12"/>
        </w:numPr>
      </w:pPr>
      <w:r w:rsidRPr="00C1609C">
        <w:t>Additional Requirements</w:t>
      </w:r>
      <w:r w:rsidR="00B93411" w:rsidRPr="00C1609C">
        <w:t xml:space="preserve"> …………………………………………………………………</w:t>
      </w:r>
      <w:r w:rsidR="000A1545" w:rsidRPr="00C1609C">
        <w:t>…………………………….</w:t>
      </w:r>
      <w:r w:rsidR="00B93411" w:rsidRPr="00C1609C">
        <w:t>……</w:t>
      </w:r>
      <w:r w:rsidR="00514E08" w:rsidRPr="00C1609C">
        <w:t>……2</w:t>
      </w:r>
      <w:r w:rsidR="004C028F" w:rsidRPr="00C1609C">
        <w:t>3</w:t>
      </w:r>
    </w:p>
    <w:p w14:paraId="75B2FDA6" w14:textId="55B0CB20" w:rsidR="002672A9" w:rsidRPr="00C1609C" w:rsidRDefault="00081359" w:rsidP="005124A6">
      <w:pPr>
        <w:pStyle w:val="TOC1"/>
        <w:numPr>
          <w:ilvl w:val="0"/>
          <w:numId w:val="12"/>
        </w:numPr>
      </w:pPr>
      <w:r w:rsidRPr="00C1609C">
        <w:t>Financial</w:t>
      </w:r>
      <w:r w:rsidRPr="00C1609C">
        <w:rPr>
          <w:color w:val="2E74B5" w:themeColor="accent1" w:themeShade="BF"/>
          <w:sz w:val="26"/>
          <w:szCs w:val="26"/>
        </w:rPr>
        <w:t xml:space="preserve"> </w:t>
      </w:r>
      <w:r w:rsidRPr="00C1609C">
        <w:t>Offer</w:t>
      </w:r>
      <w:r w:rsidR="005F5FE1" w:rsidRPr="00C1609C">
        <w:t>………………..</w:t>
      </w:r>
      <w:r w:rsidRPr="00C1609C">
        <w:t>……………………….……..……………...……………..…………………………………</w:t>
      </w:r>
      <w:r w:rsidR="000A1545" w:rsidRPr="00C1609C">
        <w:t>………</w:t>
      </w:r>
      <w:r w:rsidR="00C56BB9" w:rsidRPr="00C1609C">
        <w:t>23</w:t>
      </w:r>
    </w:p>
    <w:p w14:paraId="54E9A9DD" w14:textId="1EB7B706" w:rsidR="002672A9" w:rsidRPr="00C1609C" w:rsidRDefault="00572C71" w:rsidP="005124A6">
      <w:pPr>
        <w:pStyle w:val="TOC1"/>
        <w:numPr>
          <w:ilvl w:val="0"/>
          <w:numId w:val="12"/>
        </w:numPr>
      </w:pPr>
      <w:r w:rsidRPr="00C1609C">
        <w:t>RFP</w:t>
      </w:r>
      <w:r w:rsidR="009B3B06" w:rsidRPr="00C1609C">
        <w:t xml:space="preserve"> Preparation</w:t>
      </w:r>
      <w:r w:rsidR="00352877" w:rsidRPr="00C1609C">
        <w:t>………………….……..……………...……………..…………………..…………</w:t>
      </w:r>
      <w:r w:rsidR="00C90620" w:rsidRPr="00C1609C">
        <w:t>….</w:t>
      </w:r>
      <w:r w:rsidR="00352877" w:rsidRPr="00C1609C">
        <w:t>……</w:t>
      </w:r>
      <w:r w:rsidR="005F5FE1" w:rsidRPr="00C1609C">
        <w:t>……………….</w:t>
      </w:r>
      <w:r w:rsidR="00352877" w:rsidRPr="00C1609C">
        <w:t>.</w:t>
      </w:r>
      <w:r w:rsidR="00C56BB9" w:rsidRPr="00C1609C">
        <w:t>23</w:t>
      </w:r>
    </w:p>
    <w:p w14:paraId="6697E62D" w14:textId="574AF0D7" w:rsidR="002672A9" w:rsidRPr="00C1609C" w:rsidRDefault="00AB00D2" w:rsidP="005124A6">
      <w:pPr>
        <w:pStyle w:val="TOC1"/>
        <w:numPr>
          <w:ilvl w:val="0"/>
          <w:numId w:val="12"/>
        </w:numPr>
      </w:pPr>
      <w:r w:rsidRPr="00C1609C">
        <w:t>General Terms and Conditions……………………………………………………………………………………………</w:t>
      </w:r>
      <w:r w:rsidR="001E45C5" w:rsidRPr="00C1609C">
        <w:t>.</w:t>
      </w:r>
      <w:r w:rsidR="00C56BB9" w:rsidRPr="00C1609C">
        <w:t>24-25</w:t>
      </w:r>
    </w:p>
    <w:p w14:paraId="1E0662E3" w14:textId="7196EA80" w:rsidR="00526AD3" w:rsidRPr="00C1609C" w:rsidRDefault="00082FA9" w:rsidP="005124A6">
      <w:pPr>
        <w:pStyle w:val="TOC1"/>
        <w:numPr>
          <w:ilvl w:val="0"/>
          <w:numId w:val="12"/>
        </w:numPr>
      </w:pPr>
      <w:r w:rsidRPr="00C1609C">
        <w:t>RFP</w:t>
      </w:r>
      <w:r w:rsidR="00623453" w:rsidRPr="00C1609C">
        <w:t xml:space="preserve"> Submission…………………….……..……………...……………..…………………..………………</w:t>
      </w:r>
      <w:r w:rsidR="005F5FE1" w:rsidRPr="00C1609C">
        <w:t>…………………</w:t>
      </w:r>
      <w:r w:rsidR="00C90620" w:rsidRPr="00C1609C">
        <w:t>.</w:t>
      </w:r>
      <w:r w:rsidR="00CA75C3" w:rsidRPr="00C1609C">
        <w:t>25</w:t>
      </w:r>
    </w:p>
    <w:p w14:paraId="182BB5E0" w14:textId="1ADE6D94" w:rsidR="00A95DFE" w:rsidRPr="00C1609C" w:rsidRDefault="00007599" w:rsidP="00A95DFE">
      <w:pPr>
        <w:pStyle w:val="TOC1"/>
        <w:numPr>
          <w:ilvl w:val="0"/>
          <w:numId w:val="12"/>
        </w:numPr>
      </w:pPr>
      <w:r w:rsidRPr="00C1609C">
        <w:rPr>
          <w:bCs/>
          <w:iCs/>
        </w:rPr>
        <w:t>Annexure A: RFP</w:t>
      </w:r>
      <w:r w:rsidR="00C43A2F" w:rsidRPr="00C1609C">
        <w:rPr>
          <w:bCs/>
          <w:iCs/>
        </w:rPr>
        <w:t xml:space="preserve"> FORM</w:t>
      </w:r>
      <w:r w:rsidR="00C43A2F" w:rsidRPr="00C1609C">
        <w:t>………………………………</w:t>
      </w:r>
      <w:r w:rsidR="00526AD3" w:rsidRPr="00C1609C">
        <w:t>……………………….</w:t>
      </w:r>
      <w:r w:rsidR="00C43A2F" w:rsidRPr="00C1609C">
        <w:t>…………………………………</w:t>
      </w:r>
      <w:r w:rsidR="00526AD3" w:rsidRPr="00C1609C">
        <w:t>..</w:t>
      </w:r>
      <w:r w:rsidR="00CA75C3" w:rsidRPr="00C1609C">
        <w:t>……………….26</w:t>
      </w:r>
    </w:p>
    <w:p w14:paraId="6CEE5D61" w14:textId="56D7CD32" w:rsidR="00C43A2F" w:rsidRPr="00C1609C" w:rsidRDefault="00526AD3" w:rsidP="00C43A2F">
      <w:pPr>
        <w:pStyle w:val="TOC1"/>
        <w:rPr>
          <w:bCs/>
          <w:iCs/>
        </w:rPr>
      </w:pPr>
      <w:r w:rsidRPr="00C1609C">
        <w:t xml:space="preserve">       </w:t>
      </w:r>
      <w:r w:rsidR="00A95DFE" w:rsidRPr="00C1609C">
        <w:t>O</w:t>
      </w:r>
      <w:r w:rsidR="00C43A2F" w:rsidRPr="00C1609C">
        <w:t xml:space="preserve">. </w:t>
      </w:r>
      <w:r w:rsidR="008E13DF" w:rsidRPr="00C1609C">
        <w:t>ANNEXURE B</w:t>
      </w:r>
      <w:r w:rsidR="00C43A2F" w:rsidRPr="00C1609C">
        <w:t>: NON DISCLOSURE AGREEMENT</w:t>
      </w:r>
      <w:r w:rsidR="00C43A2F" w:rsidRPr="00C1609C">
        <w:rPr>
          <w:bCs/>
          <w:iCs/>
        </w:rPr>
        <w:t>……………………………………</w:t>
      </w:r>
      <w:r w:rsidRPr="00C1609C">
        <w:rPr>
          <w:bCs/>
          <w:iCs/>
        </w:rPr>
        <w:t>………….</w:t>
      </w:r>
      <w:r w:rsidR="00C43A2F" w:rsidRPr="00C1609C">
        <w:rPr>
          <w:bCs/>
          <w:iCs/>
        </w:rPr>
        <w:t>………</w:t>
      </w:r>
      <w:r w:rsidRPr="00C1609C">
        <w:rPr>
          <w:bCs/>
          <w:iCs/>
        </w:rPr>
        <w:t>….</w:t>
      </w:r>
      <w:r w:rsidR="00A95DFE" w:rsidRPr="00C1609C">
        <w:rPr>
          <w:bCs/>
          <w:iCs/>
        </w:rPr>
        <w:t>…………</w:t>
      </w:r>
      <w:r w:rsidR="00CA75C3" w:rsidRPr="00C1609C">
        <w:rPr>
          <w:bCs/>
          <w:iCs/>
        </w:rPr>
        <w:t>27-28</w:t>
      </w:r>
    </w:p>
    <w:p w14:paraId="76758E22" w14:textId="75ECF365" w:rsidR="008E5454" w:rsidRPr="00C1609C" w:rsidRDefault="008E5454" w:rsidP="00623453">
      <w:pPr>
        <w:spacing w:line="60" w:lineRule="atLeast"/>
      </w:pPr>
    </w:p>
    <w:p w14:paraId="45C4797F" w14:textId="1E267AAC" w:rsidR="00127D0B" w:rsidRPr="00C1609C" w:rsidRDefault="00127D0B" w:rsidP="004C196D">
      <w:pPr>
        <w:rPr>
          <w:color w:val="2E74B5" w:themeColor="accent1" w:themeShade="BF"/>
          <w:sz w:val="32"/>
          <w:szCs w:val="32"/>
        </w:rPr>
      </w:pPr>
    </w:p>
    <w:p w14:paraId="453CE343" w14:textId="4BE765D1" w:rsidR="009B5E80" w:rsidRPr="00C1609C" w:rsidRDefault="009B5E80" w:rsidP="004C196D">
      <w:pPr>
        <w:rPr>
          <w:color w:val="2E74B5" w:themeColor="accent1" w:themeShade="BF"/>
          <w:sz w:val="32"/>
          <w:szCs w:val="32"/>
        </w:rPr>
      </w:pPr>
    </w:p>
    <w:p w14:paraId="0739F306" w14:textId="552CD677" w:rsidR="009B5E80" w:rsidRPr="00C1609C" w:rsidRDefault="009B5E80" w:rsidP="004C196D">
      <w:pPr>
        <w:rPr>
          <w:color w:val="2E74B5" w:themeColor="accent1" w:themeShade="BF"/>
          <w:sz w:val="32"/>
          <w:szCs w:val="32"/>
        </w:rPr>
      </w:pPr>
    </w:p>
    <w:p w14:paraId="342C704B" w14:textId="27DCB7A7" w:rsidR="009B5E80" w:rsidRPr="00C1609C" w:rsidRDefault="009B5E80" w:rsidP="004C196D">
      <w:pPr>
        <w:rPr>
          <w:color w:val="2E74B5" w:themeColor="accent1" w:themeShade="BF"/>
          <w:sz w:val="32"/>
          <w:szCs w:val="32"/>
        </w:rPr>
      </w:pPr>
    </w:p>
    <w:p w14:paraId="597E434E" w14:textId="5BE8E5AB" w:rsidR="009B5E80" w:rsidRPr="00C1609C" w:rsidRDefault="009B5E80" w:rsidP="004C196D">
      <w:pPr>
        <w:rPr>
          <w:color w:val="2E74B5" w:themeColor="accent1" w:themeShade="BF"/>
          <w:sz w:val="32"/>
          <w:szCs w:val="32"/>
        </w:rPr>
      </w:pPr>
    </w:p>
    <w:p w14:paraId="10BFC543" w14:textId="27FF63A6" w:rsidR="009B5E80" w:rsidRPr="00C1609C" w:rsidRDefault="009B5E80" w:rsidP="004C196D">
      <w:pPr>
        <w:rPr>
          <w:color w:val="2E74B5" w:themeColor="accent1" w:themeShade="BF"/>
          <w:sz w:val="32"/>
          <w:szCs w:val="32"/>
        </w:rPr>
      </w:pPr>
    </w:p>
    <w:p w14:paraId="0B9E95A6" w14:textId="5DDFB993" w:rsidR="009B5E80" w:rsidRPr="00C1609C" w:rsidRDefault="009B5E80" w:rsidP="004C196D">
      <w:pPr>
        <w:rPr>
          <w:color w:val="2E74B5" w:themeColor="accent1" w:themeShade="BF"/>
          <w:sz w:val="32"/>
          <w:szCs w:val="32"/>
        </w:rPr>
      </w:pPr>
    </w:p>
    <w:p w14:paraId="6ADF260D" w14:textId="0DC39EE9" w:rsidR="009B5E80" w:rsidRPr="00C1609C" w:rsidRDefault="009B5E80" w:rsidP="004C196D">
      <w:pPr>
        <w:rPr>
          <w:color w:val="2E74B5" w:themeColor="accent1" w:themeShade="BF"/>
          <w:sz w:val="32"/>
          <w:szCs w:val="32"/>
        </w:rPr>
      </w:pPr>
    </w:p>
    <w:p w14:paraId="24B4108F" w14:textId="2AEC1578" w:rsidR="009B5E80" w:rsidRPr="00C1609C" w:rsidRDefault="009B5E80" w:rsidP="004C196D">
      <w:pPr>
        <w:rPr>
          <w:color w:val="2E74B5" w:themeColor="accent1" w:themeShade="BF"/>
          <w:sz w:val="32"/>
          <w:szCs w:val="32"/>
        </w:rPr>
      </w:pPr>
    </w:p>
    <w:p w14:paraId="46BB4045" w14:textId="1233E3C7" w:rsidR="00127D0B" w:rsidRPr="00C1609C" w:rsidRDefault="00127D0B" w:rsidP="004C196D">
      <w:pPr>
        <w:rPr>
          <w:color w:val="2E74B5" w:themeColor="accent1" w:themeShade="BF"/>
          <w:sz w:val="32"/>
          <w:szCs w:val="32"/>
        </w:rPr>
      </w:pPr>
    </w:p>
    <w:p w14:paraId="13F51597" w14:textId="7A5E6A4C" w:rsidR="00127D0B" w:rsidRPr="00C1609C" w:rsidRDefault="00127D0B" w:rsidP="004C196D">
      <w:pPr>
        <w:rPr>
          <w:color w:val="2E74B5" w:themeColor="accent1" w:themeShade="BF"/>
          <w:sz w:val="32"/>
          <w:szCs w:val="32"/>
        </w:rPr>
      </w:pPr>
    </w:p>
    <w:p w14:paraId="1320CC6A" w14:textId="77777777" w:rsidR="00BB2813" w:rsidRPr="00C1609C" w:rsidRDefault="00BB2813" w:rsidP="004C196D">
      <w:pPr>
        <w:rPr>
          <w:rFonts w:cstheme="minorHAnsi"/>
          <w:color w:val="2E74B5" w:themeColor="accent1" w:themeShade="BF"/>
          <w:sz w:val="32"/>
          <w:szCs w:val="32"/>
        </w:rPr>
      </w:pPr>
    </w:p>
    <w:p w14:paraId="011810E3" w14:textId="748717E9" w:rsidR="00833FA5" w:rsidRPr="00C1609C" w:rsidRDefault="00833FA5" w:rsidP="004C196D">
      <w:pPr>
        <w:rPr>
          <w:rFonts w:cstheme="minorHAnsi"/>
          <w:color w:val="2E74B5" w:themeColor="accent1" w:themeShade="BF"/>
          <w:sz w:val="32"/>
          <w:szCs w:val="32"/>
        </w:rPr>
      </w:pPr>
    </w:p>
    <w:p w14:paraId="7DAD33B6" w14:textId="4887D2CE" w:rsidR="0078658F" w:rsidRPr="00C1609C" w:rsidRDefault="0078658F" w:rsidP="004C196D">
      <w:pPr>
        <w:rPr>
          <w:rFonts w:cstheme="minorHAnsi"/>
          <w:color w:val="2E74B5" w:themeColor="accent1" w:themeShade="BF"/>
          <w:sz w:val="32"/>
          <w:szCs w:val="32"/>
        </w:rPr>
      </w:pPr>
    </w:p>
    <w:p w14:paraId="798F9D62" w14:textId="44FB07CF" w:rsidR="00D72B36" w:rsidRPr="00C1609C" w:rsidRDefault="00D72B36" w:rsidP="004C196D">
      <w:pPr>
        <w:rPr>
          <w:rFonts w:cstheme="minorHAnsi"/>
          <w:color w:val="2E74B5" w:themeColor="accent1" w:themeShade="BF"/>
          <w:sz w:val="32"/>
          <w:szCs w:val="32"/>
        </w:rPr>
      </w:pPr>
    </w:p>
    <w:p w14:paraId="24476CDB" w14:textId="58EDD780" w:rsidR="00127D0B" w:rsidRPr="00C1609C" w:rsidRDefault="00127D0B" w:rsidP="005124A6">
      <w:pPr>
        <w:pStyle w:val="ListParagraph"/>
        <w:numPr>
          <w:ilvl w:val="0"/>
          <w:numId w:val="6"/>
        </w:numPr>
        <w:ind w:left="360"/>
        <w:rPr>
          <w:rFonts w:cstheme="minorHAnsi"/>
          <w:color w:val="2E74B5" w:themeColor="accent1" w:themeShade="BF"/>
          <w:sz w:val="32"/>
          <w:szCs w:val="32"/>
        </w:rPr>
      </w:pPr>
      <w:r w:rsidRPr="00C1609C">
        <w:rPr>
          <w:rFonts w:cstheme="minorHAnsi"/>
          <w:color w:val="2E74B5" w:themeColor="accent1" w:themeShade="BF"/>
          <w:sz w:val="30"/>
          <w:szCs w:val="30"/>
        </w:rPr>
        <w:lastRenderedPageBreak/>
        <w:t>Introduction</w:t>
      </w:r>
    </w:p>
    <w:p w14:paraId="37713A58" w14:textId="77777777" w:rsidR="00C60972" w:rsidRPr="00C1609C" w:rsidRDefault="00C60972" w:rsidP="00C60972">
      <w:pPr>
        <w:pStyle w:val="ListParagraph"/>
        <w:ind w:left="360"/>
        <w:rPr>
          <w:rFonts w:cstheme="minorHAnsi"/>
          <w:color w:val="2E74B5" w:themeColor="accent1" w:themeShade="BF"/>
          <w:szCs w:val="32"/>
        </w:rPr>
      </w:pPr>
    </w:p>
    <w:p w14:paraId="5452DE19" w14:textId="4396FBD8" w:rsidR="0074376A" w:rsidRPr="00C1609C" w:rsidRDefault="004C196D" w:rsidP="009F3990">
      <w:pPr>
        <w:spacing w:after="144" w:line="297" w:lineRule="auto"/>
        <w:jc w:val="both"/>
        <w:rPr>
          <w:rFonts w:cstheme="minorHAnsi"/>
          <w:spacing w:val="-2"/>
          <w:sz w:val="20"/>
          <w:szCs w:val="20"/>
        </w:rPr>
      </w:pPr>
      <w:r w:rsidRPr="00C1609C">
        <w:rPr>
          <w:rFonts w:cstheme="minorHAnsi"/>
          <w:spacing w:val="-2"/>
          <w:sz w:val="20"/>
          <w:szCs w:val="20"/>
        </w:rPr>
        <w:t xml:space="preserve">Prime Bank has been providing banking service to its customers </w:t>
      </w:r>
      <w:r w:rsidR="001F3661" w:rsidRPr="00C1609C">
        <w:rPr>
          <w:rFonts w:cstheme="minorHAnsi"/>
          <w:spacing w:val="-2"/>
          <w:sz w:val="20"/>
          <w:szCs w:val="20"/>
        </w:rPr>
        <w:t xml:space="preserve">for </w:t>
      </w:r>
      <w:r w:rsidRPr="00C1609C">
        <w:rPr>
          <w:rFonts w:cstheme="minorHAnsi"/>
          <w:spacing w:val="-2"/>
          <w:sz w:val="20"/>
          <w:szCs w:val="20"/>
        </w:rPr>
        <w:t>more than 2</w:t>
      </w:r>
      <w:r w:rsidR="001F3661" w:rsidRPr="00C1609C">
        <w:rPr>
          <w:rFonts w:cstheme="minorHAnsi"/>
          <w:spacing w:val="-2"/>
          <w:sz w:val="20"/>
          <w:szCs w:val="20"/>
        </w:rPr>
        <w:t>8</w:t>
      </w:r>
      <w:r w:rsidRPr="00C1609C">
        <w:rPr>
          <w:rFonts w:cstheme="minorHAnsi"/>
          <w:spacing w:val="-2"/>
          <w:sz w:val="20"/>
          <w:szCs w:val="20"/>
        </w:rPr>
        <w:t xml:space="preserve"> years. </w:t>
      </w:r>
      <w:r w:rsidR="001F3661" w:rsidRPr="00C1609C">
        <w:rPr>
          <w:rFonts w:cstheme="minorHAnsi"/>
          <w:spacing w:val="-2"/>
          <w:sz w:val="20"/>
          <w:szCs w:val="20"/>
        </w:rPr>
        <w:t>To give its valued customers better banking experience, t</w:t>
      </w:r>
      <w:r w:rsidRPr="00C1609C">
        <w:rPr>
          <w:rFonts w:cstheme="minorHAnsi"/>
          <w:spacing w:val="-2"/>
          <w:sz w:val="20"/>
          <w:szCs w:val="20"/>
        </w:rPr>
        <w:t>he bank has transformed its business</w:t>
      </w:r>
      <w:r w:rsidR="002D310B" w:rsidRPr="00C1609C">
        <w:rPr>
          <w:rFonts w:cstheme="minorHAnsi"/>
          <w:spacing w:val="-2"/>
          <w:sz w:val="20"/>
          <w:szCs w:val="20"/>
        </w:rPr>
        <w:t>es</w:t>
      </w:r>
      <w:r w:rsidRPr="00C1609C">
        <w:rPr>
          <w:rFonts w:cstheme="minorHAnsi"/>
          <w:spacing w:val="-2"/>
          <w:sz w:val="20"/>
          <w:szCs w:val="20"/>
        </w:rPr>
        <w:t xml:space="preserve"> with the change of technology and </w:t>
      </w:r>
      <w:r w:rsidR="001F3661" w:rsidRPr="00C1609C">
        <w:rPr>
          <w:rFonts w:cstheme="minorHAnsi"/>
          <w:spacing w:val="-2"/>
          <w:sz w:val="20"/>
          <w:szCs w:val="20"/>
        </w:rPr>
        <w:t>introduced</w:t>
      </w:r>
      <w:r w:rsidRPr="00C1609C">
        <w:rPr>
          <w:rFonts w:cstheme="minorHAnsi"/>
          <w:spacing w:val="-2"/>
          <w:sz w:val="20"/>
          <w:szCs w:val="20"/>
        </w:rPr>
        <w:t xml:space="preserve"> </w:t>
      </w:r>
      <w:r w:rsidR="001F3661" w:rsidRPr="00C1609C">
        <w:rPr>
          <w:rFonts w:cstheme="minorHAnsi"/>
          <w:spacing w:val="-2"/>
          <w:sz w:val="20"/>
          <w:szCs w:val="20"/>
        </w:rPr>
        <w:t xml:space="preserve">many </w:t>
      </w:r>
      <w:r w:rsidR="00A40F79" w:rsidRPr="00C1609C">
        <w:rPr>
          <w:rFonts w:cstheme="minorHAnsi"/>
          <w:spacing w:val="-2"/>
          <w:sz w:val="20"/>
          <w:szCs w:val="20"/>
        </w:rPr>
        <w:t>technologies</w:t>
      </w:r>
      <w:r w:rsidR="001F3661" w:rsidRPr="00C1609C">
        <w:rPr>
          <w:rFonts w:cstheme="minorHAnsi"/>
          <w:spacing w:val="-2"/>
          <w:sz w:val="20"/>
          <w:szCs w:val="20"/>
        </w:rPr>
        <w:t xml:space="preserve"> oriented </w:t>
      </w:r>
      <w:r w:rsidRPr="00C1609C">
        <w:rPr>
          <w:rFonts w:cstheme="minorHAnsi"/>
          <w:spacing w:val="-2"/>
          <w:sz w:val="20"/>
          <w:szCs w:val="20"/>
        </w:rPr>
        <w:t>new product</w:t>
      </w:r>
      <w:r w:rsidR="00610AFD" w:rsidRPr="00C1609C">
        <w:rPr>
          <w:rFonts w:cstheme="minorHAnsi"/>
          <w:spacing w:val="-2"/>
          <w:sz w:val="20"/>
          <w:szCs w:val="20"/>
        </w:rPr>
        <w:t>s</w:t>
      </w:r>
      <w:r w:rsidRPr="00C1609C">
        <w:rPr>
          <w:rFonts w:cstheme="minorHAnsi"/>
          <w:spacing w:val="-2"/>
          <w:sz w:val="20"/>
          <w:szCs w:val="20"/>
        </w:rPr>
        <w:t xml:space="preserve"> and services. </w:t>
      </w:r>
      <w:r w:rsidR="001F3661" w:rsidRPr="00C1609C">
        <w:rPr>
          <w:rFonts w:cstheme="minorHAnsi"/>
          <w:spacing w:val="-2"/>
          <w:sz w:val="20"/>
          <w:szCs w:val="20"/>
        </w:rPr>
        <w:t>In line with that spirit</w:t>
      </w:r>
      <w:r w:rsidRPr="00C1609C">
        <w:rPr>
          <w:rFonts w:cstheme="minorHAnsi"/>
          <w:spacing w:val="-2"/>
          <w:sz w:val="20"/>
          <w:szCs w:val="20"/>
        </w:rPr>
        <w:t xml:space="preserve">, the bank </w:t>
      </w:r>
      <w:r w:rsidR="001F3661" w:rsidRPr="00C1609C">
        <w:rPr>
          <w:rFonts w:cstheme="minorHAnsi"/>
          <w:spacing w:val="-2"/>
          <w:sz w:val="20"/>
          <w:szCs w:val="20"/>
        </w:rPr>
        <w:t xml:space="preserve">now </w:t>
      </w:r>
      <w:r w:rsidRPr="00C1609C">
        <w:rPr>
          <w:rFonts w:cstheme="minorHAnsi"/>
          <w:spacing w:val="-2"/>
          <w:sz w:val="20"/>
          <w:szCs w:val="20"/>
        </w:rPr>
        <w:t xml:space="preserve">wants to implement </w:t>
      </w:r>
      <w:r w:rsidR="002D310B" w:rsidRPr="00C1609C">
        <w:rPr>
          <w:rFonts w:cstheme="minorHAnsi"/>
          <w:spacing w:val="-2"/>
          <w:sz w:val="20"/>
          <w:szCs w:val="20"/>
        </w:rPr>
        <w:t xml:space="preserve">a </w:t>
      </w:r>
      <w:r w:rsidR="001F3661" w:rsidRPr="00C1609C">
        <w:rPr>
          <w:rFonts w:cstheme="minorHAnsi"/>
          <w:spacing w:val="-2"/>
          <w:sz w:val="20"/>
          <w:szCs w:val="20"/>
        </w:rPr>
        <w:t>‘</w:t>
      </w:r>
      <w:r w:rsidR="00C40937" w:rsidRPr="00C1609C">
        <w:rPr>
          <w:rFonts w:cstheme="minorHAnsi"/>
          <w:spacing w:val="-2"/>
          <w:sz w:val="20"/>
          <w:szCs w:val="20"/>
        </w:rPr>
        <w:t>e-Tendering System</w:t>
      </w:r>
      <w:r w:rsidR="001F3661" w:rsidRPr="00C1609C">
        <w:rPr>
          <w:rFonts w:cstheme="minorHAnsi"/>
          <w:spacing w:val="-2"/>
          <w:sz w:val="20"/>
          <w:szCs w:val="20"/>
        </w:rPr>
        <w:t>’</w:t>
      </w:r>
      <w:r w:rsidR="00893EF4" w:rsidRPr="00C1609C">
        <w:rPr>
          <w:rFonts w:cstheme="minorHAnsi"/>
          <w:spacing w:val="-2"/>
          <w:sz w:val="20"/>
          <w:szCs w:val="20"/>
        </w:rPr>
        <w:t xml:space="preserve"> to automate its </w:t>
      </w:r>
      <w:r w:rsidR="00C40937" w:rsidRPr="00C1609C">
        <w:rPr>
          <w:rFonts w:cstheme="minorHAnsi"/>
          <w:spacing w:val="-2"/>
          <w:sz w:val="20"/>
          <w:szCs w:val="20"/>
        </w:rPr>
        <w:t>procurement process</w:t>
      </w:r>
      <w:r w:rsidR="00893EF4" w:rsidRPr="00C1609C">
        <w:rPr>
          <w:rFonts w:cstheme="minorHAnsi"/>
          <w:spacing w:val="-2"/>
          <w:sz w:val="20"/>
          <w:szCs w:val="20"/>
        </w:rPr>
        <w:t xml:space="preserve"> and </w:t>
      </w:r>
      <w:r w:rsidR="001F3661" w:rsidRPr="00C1609C">
        <w:rPr>
          <w:rFonts w:cstheme="minorHAnsi"/>
          <w:spacing w:val="-2"/>
          <w:sz w:val="20"/>
          <w:szCs w:val="20"/>
        </w:rPr>
        <w:t xml:space="preserve">to </w:t>
      </w:r>
      <w:r w:rsidR="00893EF4" w:rsidRPr="00C1609C">
        <w:rPr>
          <w:rFonts w:cstheme="minorHAnsi"/>
          <w:spacing w:val="-2"/>
          <w:sz w:val="20"/>
          <w:szCs w:val="20"/>
        </w:rPr>
        <w:t xml:space="preserve">improve efficiency in the </w:t>
      </w:r>
      <w:r w:rsidR="00A40F79" w:rsidRPr="00C1609C">
        <w:rPr>
          <w:rFonts w:cstheme="minorHAnsi"/>
          <w:spacing w:val="-2"/>
          <w:sz w:val="20"/>
          <w:szCs w:val="20"/>
        </w:rPr>
        <w:t>procurement</w:t>
      </w:r>
      <w:r w:rsidR="00893EF4" w:rsidRPr="00C1609C">
        <w:rPr>
          <w:rFonts w:cstheme="minorHAnsi"/>
          <w:spacing w:val="-2"/>
          <w:sz w:val="20"/>
          <w:szCs w:val="20"/>
        </w:rPr>
        <w:t xml:space="preserve"> process. </w:t>
      </w:r>
      <w:bookmarkStart w:id="0" w:name="_Toc34581905"/>
      <w:bookmarkStart w:id="1" w:name="_Toc61558828"/>
      <w:r w:rsidR="0074376A" w:rsidRPr="00C1609C">
        <w:rPr>
          <w:rFonts w:cstheme="minorHAnsi"/>
          <w:color w:val="000000"/>
          <w:sz w:val="20"/>
          <w:szCs w:val="20"/>
        </w:rPr>
        <w:t xml:space="preserve">We are looking for a company that is technically sound, have adequate experience in the relevant field, can meet our requirements, can deliver </w:t>
      </w:r>
      <w:r w:rsidR="009F3990" w:rsidRPr="00C1609C">
        <w:rPr>
          <w:rFonts w:cstheme="minorHAnsi"/>
          <w:color w:val="000000"/>
          <w:sz w:val="20"/>
          <w:szCs w:val="20"/>
        </w:rPr>
        <w:t>e-Tendering</w:t>
      </w:r>
      <w:r w:rsidR="0074376A" w:rsidRPr="00C1609C">
        <w:rPr>
          <w:rFonts w:cstheme="minorHAnsi"/>
          <w:color w:val="000000"/>
          <w:sz w:val="20"/>
          <w:szCs w:val="20"/>
        </w:rPr>
        <w:t xml:space="preserve"> System implementation under the negotiated timeframe and ready to support us in this aspect in future. </w:t>
      </w:r>
    </w:p>
    <w:p w14:paraId="27E2B786" w14:textId="77777777" w:rsidR="0074376A" w:rsidRPr="00C1609C" w:rsidRDefault="0074376A" w:rsidP="000532B1">
      <w:pPr>
        <w:spacing w:after="144" w:line="297" w:lineRule="auto"/>
        <w:jc w:val="both"/>
        <w:rPr>
          <w:rFonts w:cstheme="minorHAnsi"/>
          <w:spacing w:val="-2"/>
          <w:sz w:val="2"/>
          <w:szCs w:val="20"/>
        </w:rPr>
      </w:pPr>
    </w:p>
    <w:bookmarkEnd w:id="0"/>
    <w:bookmarkEnd w:id="1"/>
    <w:p w14:paraId="59DB0AD1" w14:textId="64A3C357" w:rsidR="008A3E7A" w:rsidRPr="00C1609C" w:rsidRDefault="00C70278" w:rsidP="005124A6">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Point of Contact</w:t>
      </w:r>
    </w:p>
    <w:p w14:paraId="7989DFE8" w14:textId="77777777" w:rsidR="009B5E80" w:rsidRPr="00C1609C" w:rsidRDefault="009B5E80" w:rsidP="009B5E80">
      <w:pPr>
        <w:pStyle w:val="ListParagraph"/>
        <w:ind w:left="360"/>
        <w:rPr>
          <w:rFonts w:cstheme="minorHAnsi"/>
          <w:color w:val="2E74B5" w:themeColor="accent1" w:themeShade="BF"/>
          <w:sz w:val="8"/>
          <w:szCs w:val="20"/>
        </w:rPr>
      </w:pPr>
    </w:p>
    <w:p w14:paraId="433ACBD1" w14:textId="127F5215" w:rsidR="00840AFD" w:rsidRPr="00C1609C" w:rsidRDefault="000A1395" w:rsidP="000A1395">
      <w:pPr>
        <w:jc w:val="both"/>
        <w:rPr>
          <w:rFonts w:cstheme="minorHAnsi"/>
          <w:sz w:val="20"/>
          <w:szCs w:val="20"/>
        </w:rPr>
      </w:pPr>
      <w:r w:rsidRPr="00C1609C">
        <w:rPr>
          <w:rFonts w:cstheme="minorHAnsi"/>
          <w:sz w:val="20"/>
          <w:szCs w:val="20"/>
        </w:rPr>
        <w:t xml:space="preserve">Any query related to this RFP should be directed to the following persons only, who </w:t>
      </w:r>
      <w:r w:rsidR="00EB27ED" w:rsidRPr="00C1609C">
        <w:rPr>
          <w:rFonts w:cstheme="minorHAnsi"/>
          <w:sz w:val="20"/>
          <w:szCs w:val="20"/>
        </w:rPr>
        <w:t>are</w:t>
      </w:r>
      <w:r w:rsidRPr="00C1609C">
        <w:rPr>
          <w:rFonts w:cstheme="minorHAnsi"/>
          <w:sz w:val="20"/>
          <w:szCs w:val="20"/>
        </w:rPr>
        <w:t xml:space="preserve"> authorized to provide clarifications to vendor about application, technical, </w:t>
      </w:r>
      <w:r w:rsidR="00B02342" w:rsidRPr="00C1609C">
        <w:rPr>
          <w:rFonts w:cstheme="minorHAnsi"/>
          <w:sz w:val="20"/>
          <w:szCs w:val="20"/>
        </w:rPr>
        <w:t xml:space="preserve">functional, </w:t>
      </w:r>
      <w:r w:rsidRPr="00C1609C">
        <w:rPr>
          <w:rFonts w:cstheme="minorHAnsi"/>
          <w:sz w:val="20"/>
          <w:szCs w:val="20"/>
        </w:rPr>
        <w:t xml:space="preserve">and other related </w:t>
      </w:r>
      <w:r w:rsidR="00B02342" w:rsidRPr="00C1609C">
        <w:rPr>
          <w:rFonts w:cstheme="minorHAnsi"/>
          <w:sz w:val="20"/>
          <w:szCs w:val="20"/>
        </w:rPr>
        <w:t>areas</w:t>
      </w:r>
      <w:r w:rsidRPr="00C1609C">
        <w:rPr>
          <w:rFonts w:cstheme="minorHAnsi"/>
          <w:sz w:val="20"/>
          <w:szCs w:val="20"/>
        </w:rPr>
        <w:t xml:space="preserve"> </w:t>
      </w:r>
      <w:r w:rsidR="00B02342" w:rsidRPr="00C1609C">
        <w:rPr>
          <w:rFonts w:cstheme="minorHAnsi"/>
          <w:sz w:val="20"/>
          <w:szCs w:val="20"/>
        </w:rPr>
        <w:t>of</w:t>
      </w:r>
      <w:r w:rsidRPr="00C1609C">
        <w:rPr>
          <w:rFonts w:cstheme="minorHAnsi"/>
          <w:sz w:val="20"/>
          <w:szCs w:val="20"/>
        </w:rPr>
        <w:t xml:space="preserve"> this RFP</w:t>
      </w:r>
      <w:r w:rsidR="00B02342" w:rsidRPr="00C1609C">
        <w:rPr>
          <w:rFonts w:cstheme="minorHAnsi"/>
          <w:sz w:val="20"/>
          <w:szCs w:val="20"/>
        </w:rPr>
        <w:t>:</w:t>
      </w:r>
    </w:p>
    <w:p w14:paraId="41A9ED3D" w14:textId="77777777" w:rsidR="002271EC" w:rsidRPr="00C1609C" w:rsidRDefault="002271EC">
      <w:pPr>
        <w:rPr>
          <w:rFonts w:cstheme="minorHAnsi"/>
          <w:sz w:val="20"/>
          <w:szCs w:val="20"/>
        </w:rPr>
      </w:pPr>
    </w:p>
    <w:tbl>
      <w:tblPr>
        <w:tblStyle w:val="TableGrid"/>
        <w:tblW w:w="0" w:type="auto"/>
        <w:tblLook w:val="04A0" w:firstRow="1" w:lastRow="0" w:firstColumn="1" w:lastColumn="0" w:noHBand="0" w:noVBand="1"/>
      </w:tblPr>
      <w:tblGrid>
        <w:gridCol w:w="2432"/>
        <w:gridCol w:w="5374"/>
      </w:tblGrid>
      <w:tr w:rsidR="005F2CA7" w:rsidRPr="00C1609C" w14:paraId="7A4A481E" w14:textId="77777777" w:rsidTr="00113BAD">
        <w:tc>
          <w:tcPr>
            <w:tcW w:w="0" w:type="auto"/>
          </w:tcPr>
          <w:p w14:paraId="2EFF0E9C" w14:textId="77777777" w:rsidR="005F2CA7" w:rsidRPr="00C1609C" w:rsidRDefault="005F2CA7" w:rsidP="00AD315D">
            <w:pPr>
              <w:jc w:val="center"/>
              <w:rPr>
                <w:rFonts w:cstheme="minorHAnsi"/>
                <w:b/>
                <w:sz w:val="20"/>
                <w:szCs w:val="20"/>
              </w:rPr>
            </w:pPr>
            <w:r w:rsidRPr="00C1609C">
              <w:rPr>
                <w:rFonts w:cstheme="minorHAnsi"/>
                <w:b/>
                <w:sz w:val="20"/>
                <w:szCs w:val="20"/>
              </w:rPr>
              <w:t>Area of Work</w:t>
            </w:r>
          </w:p>
        </w:tc>
        <w:tc>
          <w:tcPr>
            <w:tcW w:w="5374" w:type="dxa"/>
          </w:tcPr>
          <w:p w14:paraId="09E03B29" w14:textId="77777777" w:rsidR="005F2CA7" w:rsidRPr="00C1609C" w:rsidRDefault="005F2CA7" w:rsidP="00AD315D">
            <w:pPr>
              <w:jc w:val="center"/>
              <w:rPr>
                <w:rFonts w:cstheme="minorHAnsi"/>
                <w:b/>
                <w:sz w:val="20"/>
                <w:szCs w:val="20"/>
              </w:rPr>
            </w:pPr>
            <w:r w:rsidRPr="00C1609C">
              <w:rPr>
                <w:rFonts w:cstheme="minorHAnsi"/>
                <w:b/>
                <w:sz w:val="20"/>
                <w:szCs w:val="20"/>
              </w:rPr>
              <w:t>Point of Contact</w:t>
            </w:r>
          </w:p>
        </w:tc>
      </w:tr>
      <w:tr w:rsidR="004F0D55" w:rsidRPr="00C1609C" w14:paraId="0E3BB212" w14:textId="77777777" w:rsidTr="00EE0339">
        <w:trPr>
          <w:trHeight w:val="1052"/>
        </w:trPr>
        <w:tc>
          <w:tcPr>
            <w:tcW w:w="0" w:type="auto"/>
          </w:tcPr>
          <w:p w14:paraId="1B37F591" w14:textId="41AE84CF" w:rsidR="004F0D55" w:rsidRPr="00C1609C" w:rsidRDefault="004F0D55">
            <w:pPr>
              <w:rPr>
                <w:rFonts w:eastAsia="Calibri" w:cstheme="minorHAnsi"/>
                <w:sz w:val="20"/>
                <w:szCs w:val="20"/>
              </w:rPr>
            </w:pPr>
            <w:r w:rsidRPr="00C1609C">
              <w:rPr>
                <w:rFonts w:eastAsia="Calibri" w:cstheme="minorHAnsi"/>
                <w:sz w:val="20"/>
                <w:szCs w:val="20"/>
              </w:rPr>
              <w:t>Related to RFP submission</w:t>
            </w:r>
          </w:p>
          <w:p w14:paraId="5F29DC54" w14:textId="77777777" w:rsidR="004F0D55" w:rsidRPr="00C1609C" w:rsidRDefault="004F0D55">
            <w:pPr>
              <w:rPr>
                <w:rFonts w:eastAsia="Calibri" w:cstheme="minorHAnsi"/>
                <w:sz w:val="6"/>
                <w:szCs w:val="20"/>
              </w:rPr>
            </w:pPr>
          </w:p>
          <w:p w14:paraId="7B82B953" w14:textId="3D20B28C" w:rsidR="004F0D55" w:rsidRPr="00C1609C" w:rsidRDefault="004F0D55">
            <w:pPr>
              <w:rPr>
                <w:rFonts w:eastAsia="Calibri" w:cstheme="minorHAnsi"/>
                <w:sz w:val="20"/>
                <w:szCs w:val="20"/>
              </w:rPr>
            </w:pPr>
            <w:r w:rsidRPr="00C1609C">
              <w:rPr>
                <w:rFonts w:eastAsia="Calibri" w:cstheme="minorHAnsi"/>
                <w:sz w:val="20"/>
                <w:szCs w:val="20"/>
              </w:rPr>
              <w:t xml:space="preserve">                  &amp; </w:t>
            </w:r>
          </w:p>
          <w:p w14:paraId="2A6E77CE" w14:textId="77777777" w:rsidR="004F0D55" w:rsidRPr="00C1609C" w:rsidRDefault="004F0D55">
            <w:pPr>
              <w:rPr>
                <w:rFonts w:cstheme="minorHAnsi"/>
                <w:sz w:val="4"/>
                <w:szCs w:val="20"/>
              </w:rPr>
            </w:pPr>
          </w:p>
          <w:p w14:paraId="41979AE2" w14:textId="77777777" w:rsidR="004F0D55" w:rsidRPr="00C1609C" w:rsidRDefault="004F0D55" w:rsidP="00772C30">
            <w:pPr>
              <w:rPr>
                <w:rFonts w:cstheme="minorHAnsi"/>
                <w:sz w:val="20"/>
                <w:szCs w:val="20"/>
              </w:rPr>
            </w:pPr>
            <w:r w:rsidRPr="00C1609C">
              <w:rPr>
                <w:rFonts w:cstheme="minorHAnsi"/>
                <w:sz w:val="20"/>
                <w:szCs w:val="20"/>
              </w:rPr>
              <w:t>Operational and Functional</w:t>
            </w:r>
          </w:p>
          <w:p w14:paraId="0EBD97E5" w14:textId="685FE315" w:rsidR="004F0D55" w:rsidRPr="00C1609C" w:rsidRDefault="004F0D55" w:rsidP="00772C30">
            <w:pPr>
              <w:rPr>
                <w:rFonts w:cstheme="minorHAnsi"/>
                <w:sz w:val="4"/>
                <w:szCs w:val="20"/>
              </w:rPr>
            </w:pPr>
          </w:p>
        </w:tc>
        <w:tc>
          <w:tcPr>
            <w:tcW w:w="5374" w:type="dxa"/>
          </w:tcPr>
          <w:p w14:paraId="74A02E91" w14:textId="5702715B" w:rsidR="004F0D55" w:rsidRPr="00C1609C" w:rsidRDefault="004F0D55" w:rsidP="00113BAD">
            <w:pPr>
              <w:pStyle w:val="NoSpacing"/>
              <w:rPr>
                <w:rFonts w:cstheme="minorHAnsi"/>
                <w:sz w:val="20"/>
                <w:szCs w:val="20"/>
              </w:rPr>
            </w:pPr>
            <w:r w:rsidRPr="00C1609C">
              <w:rPr>
                <w:rFonts w:cstheme="minorHAnsi"/>
                <w:sz w:val="20"/>
                <w:szCs w:val="20"/>
              </w:rPr>
              <w:t>Mr. Partha Sarathi Bairagi</w:t>
            </w:r>
          </w:p>
          <w:p w14:paraId="29AAFA7C" w14:textId="7C2D118B" w:rsidR="004F0D55" w:rsidRPr="00C1609C" w:rsidRDefault="004F0D55" w:rsidP="00113BAD">
            <w:pPr>
              <w:pStyle w:val="NoSpacing"/>
              <w:rPr>
                <w:rFonts w:cstheme="minorHAnsi"/>
                <w:sz w:val="20"/>
                <w:szCs w:val="20"/>
              </w:rPr>
            </w:pPr>
            <w:r w:rsidRPr="00C1609C">
              <w:rPr>
                <w:rFonts w:cstheme="minorHAnsi"/>
                <w:sz w:val="20"/>
                <w:szCs w:val="20"/>
              </w:rPr>
              <w:t>Designation: Senior Executive Officer, FMD</w:t>
            </w:r>
          </w:p>
          <w:p w14:paraId="60AC5827" w14:textId="53AB3B1E" w:rsidR="004F0D55" w:rsidRPr="00C1609C" w:rsidRDefault="004F0D55" w:rsidP="00113BAD">
            <w:pPr>
              <w:pStyle w:val="NoSpacing"/>
              <w:rPr>
                <w:rFonts w:cstheme="minorHAnsi"/>
                <w:sz w:val="20"/>
                <w:szCs w:val="20"/>
              </w:rPr>
            </w:pPr>
            <w:r w:rsidRPr="00C1609C">
              <w:rPr>
                <w:rFonts w:cstheme="minorHAnsi"/>
                <w:sz w:val="20"/>
                <w:szCs w:val="20"/>
              </w:rPr>
              <w:t xml:space="preserve">Email: pb061605@primebank.com.bd </w:t>
            </w:r>
          </w:p>
          <w:p w14:paraId="161A6905" w14:textId="08B1DE94" w:rsidR="004F0D55" w:rsidRPr="00C1609C" w:rsidRDefault="00EE0339" w:rsidP="00256761">
            <w:pPr>
              <w:rPr>
                <w:rFonts w:cstheme="minorHAnsi"/>
                <w:sz w:val="20"/>
                <w:szCs w:val="20"/>
              </w:rPr>
            </w:pPr>
            <w:r w:rsidRPr="00C1609C">
              <w:rPr>
                <w:rFonts w:cstheme="minorHAnsi"/>
                <w:sz w:val="20"/>
                <w:szCs w:val="20"/>
              </w:rPr>
              <w:t>Cell: +8801730781194</w:t>
            </w:r>
          </w:p>
        </w:tc>
      </w:tr>
      <w:tr w:rsidR="005F2CA7" w:rsidRPr="00C1609C" w14:paraId="2E8CD146" w14:textId="77777777" w:rsidTr="00113BAD">
        <w:tc>
          <w:tcPr>
            <w:tcW w:w="0" w:type="auto"/>
          </w:tcPr>
          <w:p w14:paraId="6E632E1A" w14:textId="77777777" w:rsidR="005F2CA7" w:rsidRPr="00C1609C" w:rsidRDefault="005F2CA7">
            <w:pPr>
              <w:rPr>
                <w:rFonts w:cstheme="minorHAnsi"/>
                <w:sz w:val="20"/>
                <w:szCs w:val="20"/>
              </w:rPr>
            </w:pPr>
            <w:r w:rsidRPr="00C1609C">
              <w:rPr>
                <w:rFonts w:cstheme="minorHAnsi"/>
                <w:sz w:val="20"/>
                <w:szCs w:val="20"/>
              </w:rPr>
              <w:t>Technical</w:t>
            </w:r>
          </w:p>
        </w:tc>
        <w:tc>
          <w:tcPr>
            <w:tcW w:w="5374" w:type="dxa"/>
          </w:tcPr>
          <w:p w14:paraId="0AFA8540" w14:textId="77777777" w:rsidR="00E760D3" w:rsidRPr="00C1609C" w:rsidRDefault="00E760D3" w:rsidP="00E760D3">
            <w:pPr>
              <w:pStyle w:val="NoSpacing"/>
              <w:rPr>
                <w:rFonts w:ascii="Arial" w:hAnsi="Arial" w:cs="Arial"/>
                <w:sz w:val="20"/>
                <w:szCs w:val="20"/>
              </w:rPr>
            </w:pPr>
            <w:r w:rsidRPr="00C1609C">
              <w:rPr>
                <w:rFonts w:ascii="Arial" w:hAnsi="Arial" w:cs="Arial"/>
                <w:sz w:val="20"/>
                <w:szCs w:val="20"/>
              </w:rPr>
              <w:t>Mr. Mohammad Mijanur Rahman</w:t>
            </w:r>
          </w:p>
          <w:p w14:paraId="47D6A64B" w14:textId="77777777" w:rsidR="00E760D3" w:rsidRPr="00C1609C" w:rsidRDefault="00E760D3" w:rsidP="00E760D3">
            <w:pPr>
              <w:rPr>
                <w:rFonts w:ascii="Arial" w:hAnsi="Arial" w:cs="Arial"/>
                <w:sz w:val="20"/>
                <w:szCs w:val="20"/>
              </w:rPr>
            </w:pPr>
            <w:r w:rsidRPr="00C1609C">
              <w:rPr>
                <w:rFonts w:ascii="Arial" w:hAnsi="Arial" w:cs="Arial"/>
                <w:sz w:val="20"/>
                <w:szCs w:val="20"/>
              </w:rPr>
              <w:t>Designation: AVP, IT Division</w:t>
            </w:r>
          </w:p>
          <w:p w14:paraId="10B65983" w14:textId="77777777" w:rsidR="00E760D3" w:rsidRPr="00C1609C" w:rsidRDefault="00E760D3" w:rsidP="00E760D3">
            <w:pPr>
              <w:rPr>
                <w:rFonts w:ascii="Arial" w:hAnsi="Arial" w:cs="Arial"/>
                <w:sz w:val="20"/>
                <w:szCs w:val="20"/>
              </w:rPr>
            </w:pPr>
            <w:r w:rsidRPr="00C1609C">
              <w:rPr>
                <w:rFonts w:ascii="Arial" w:hAnsi="Arial" w:cs="Arial"/>
                <w:sz w:val="20"/>
                <w:szCs w:val="20"/>
              </w:rPr>
              <w:t xml:space="preserve">Email: </w:t>
            </w:r>
            <w:hyperlink r:id="rId9" w:history="1">
              <w:r w:rsidRPr="00C1609C">
                <w:rPr>
                  <w:rStyle w:val="Hyperlink"/>
                </w:rPr>
                <w:t>m.mijan</w:t>
              </w:r>
              <w:r w:rsidRPr="00C1609C">
                <w:rPr>
                  <w:rStyle w:val="Hyperlink"/>
                  <w:rFonts w:ascii="Arial" w:hAnsi="Arial" w:cs="Arial"/>
                  <w:sz w:val="20"/>
                  <w:szCs w:val="20"/>
                </w:rPr>
                <w:t>@primebank.com.bd</w:t>
              </w:r>
            </w:hyperlink>
          </w:p>
          <w:p w14:paraId="3F0B4618" w14:textId="5DC9490B" w:rsidR="009F24A5" w:rsidRPr="00C1609C" w:rsidRDefault="00E760D3" w:rsidP="00126A2E">
            <w:pPr>
              <w:rPr>
                <w:rFonts w:cstheme="minorHAnsi"/>
                <w:sz w:val="20"/>
                <w:szCs w:val="20"/>
              </w:rPr>
            </w:pPr>
            <w:r w:rsidRPr="00C1609C">
              <w:rPr>
                <w:rFonts w:ascii="Arial" w:hAnsi="Arial" w:cs="Arial"/>
                <w:sz w:val="20"/>
                <w:szCs w:val="20"/>
              </w:rPr>
              <w:t>Cell: +8801730086846</w:t>
            </w:r>
          </w:p>
        </w:tc>
      </w:tr>
    </w:tbl>
    <w:p w14:paraId="23D3D455" w14:textId="17D85B61" w:rsidR="004B48D8" w:rsidRPr="00C1609C" w:rsidRDefault="004B48D8" w:rsidP="004B48D8">
      <w:pPr>
        <w:rPr>
          <w:rFonts w:cstheme="minorHAnsi"/>
          <w:sz w:val="32"/>
          <w:szCs w:val="32"/>
        </w:rPr>
      </w:pPr>
    </w:p>
    <w:p w14:paraId="3770F4C2" w14:textId="19E3BA8B" w:rsidR="00A93D05" w:rsidRPr="00C1609C" w:rsidRDefault="00A93D05" w:rsidP="004B48D8">
      <w:pPr>
        <w:rPr>
          <w:rFonts w:cstheme="minorHAnsi"/>
          <w:sz w:val="2"/>
          <w:szCs w:val="2"/>
        </w:rPr>
      </w:pPr>
    </w:p>
    <w:p w14:paraId="254DC450" w14:textId="1116113A" w:rsidR="00A93D05" w:rsidRPr="00C1609C" w:rsidRDefault="00A93D05" w:rsidP="005124A6">
      <w:pPr>
        <w:pStyle w:val="ListParagraph"/>
        <w:numPr>
          <w:ilvl w:val="0"/>
          <w:numId w:val="6"/>
        </w:numPr>
        <w:ind w:left="360"/>
        <w:rPr>
          <w:rFonts w:cstheme="minorHAnsi"/>
          <w:color w:val="2E74B5" w:themeColor="accent1" w:themeShade="BF"/>
          <w:sz w:val="30"/>
          <w:szCs w:val="30"/>
        </w:rPr>
      </w:pPr>
      <w:bookmarkStart w:id="2" w:name="_Toc34581907"/>
      <w:bookmarkStart w:id="3" w:name="_Toc61558830"/>
      <w:r w:rsidRPr="00C1609C">
        <w:rPr>
          <w:rFonts w:cstheme="minorHAnsi"/>
          <w:color w:val="2E74B5" w:themeColor="accent1" w:themeShade="BF"/>
          <w:sz w:val="30"/>
          <w:szCs w:val="30"/>
        </w:rPr>
        <w:t>Instructions to Vendors</w:t>
      </w:r>
      <w:bookmarkEnd w:id="2"/>
      <w:bookmarkEnd w:id="3"/>
    </w:p>
    <w:p w14:paraId="169FA7A7" w14:textId="77777777" w:rsidR="00A93D05" w:rsidRPr="00C1609C" w:rsidRDefault="00A93D05" w:rsidP="004B48D8">
      <w:pPr>
        <w:rPr>
          <w:rFonts w:cstheme="minorHAnsi"/>
          <w:sz w:val="20"/>
          <w:szCs w:val="20"/>
        </w:rPr>
      </w:pPr>
    </w:p>
    <w:p w14:paraId="108586CA" w14:textId="606C9705" w:rsidR="001633F5" w:rsidRPr="00C1609C" w:rsidRDefault="001633F5" w:rsidP="005124A6">
      <w:pPr>
        <w:pStyle w:val="ListParagraph"/>
        <w:numPr>
          <w:ilvl w:val="0"/>
          <w:numId w:val="1"/>
        </w:numPr>
        <w:jc w:val="both"/>
        <w:rPr>
          <w:rFonts w:cstheme="minorHAnsi"/>
          <w:sz w:val="20"/>
          <w:szCs w:val="20"/>
        </w:rPr>
      </w:pPr>
      <w:r w:rsidRPr="00C1609C">
        <w:rPr>
          <w:rFonts w:cstheme="minorHAnsi"/>
          <w:sz w:val="20"/>
          <w:szCs w:val="20"/>
        </w:rPr>
        <w:t>Vendors are requested to read the RFP carefully to respond to it as per Bank’s requirement</w:t>
      </w:r>
      <w:r w:rsidR="007876A5" w:rsidRPr="00C1609C">
        <w:rPr>
          <w:rFonts w:cstheme="minorHAnsi"/>
          <w:sz w:val="20"/>
          <w:szCs w:val="20"/>
        </w:rPr>
        <w:t>.</w:t>
      </w:r>
    </w:p>
    <w:p w14:paraId="40EA74F5" w14:textId="77777777" w:rsidR="00C469FD" w:rsidRPr="00C1609C" w:rsidRDefault="00C469FD" w:rsidP="00C469FD">
      <w:pPr>
        <w:pStyle w:val="ListParagraph"/>
        <w:jc w:val="both"/>
        <w:rPr>
          <w:rFonts w:cstheme="minorHAnsi"/>
          <w:sz w:val="6"/>
          <w:szCs w:val="6"/>
        </w:rPr>
      </w:pPr>
    </w:p>
    <w:p w14:paraId="6D90B8EA" w14:textId="7D95A22F" w:rsidR="001633F5" w:rsidRPr="00C1609C" w:rsidRDefault="001633F5" w:rsidP="005124A6">
      <w:pPr>
        <w:pStyle w:val="ListParagraph"/>
        <w:numPr>
          <w:ilvl w:val="0"/>
          <w:numId w:val="1"/>
        </w:numPr>
        <w:jc w:val="both"/>
        <w:rPr>
          <w:rFonts w:cstheme="minorHAnsi"/>
          <w:sz w:val="20"/>
          <w:szCs w:val="20"/>
        </w:rPr>
      </w:pPr>
      <w:r w:rsidRPr="00C1609C">
        <w:rPr>
          <w:rFonts w:cstheme="minorHAnsi"/>
          <w:sz w:val="20"/>
          <w:szCs w:val="20"/>
        </w:rPr>
        <w:t>The column titled “</w:t>
      </w:r>
      <w:r w:rsidR="00C75653" w:rsidRPr="00C1609C">
        <w:rPr>
          <w:rFonts w:cstheme="minorHAnsi"/>
          <w:sz w:val="20"/>
          <w:szCs w:val="20"/>
        </w:rPr>
        <w:t>Vendor Feedback</w:t>
      </w:r>
      <w:r w:rsidRPr="00C1609C">
        <w:rPr>
          <w:rFonts w:cstheme="minorHAnsi"/>
          <w:sz w:val="20"/>
          <w:szCs w:val="20"/>
        </w:rPr>
        <w:t>” in the Requirement table</w:t>
      </w:r>
      <w:r w:rsidR="00C469FD" w:rsidRPr="00C1609C">
        <w:rPr>
          <w:rFonts w:cstheme="minorHAnsi"/>
          <w:sz w:val="20"/>
          <w:szCs w:val="20"/>
        </w:rPr>
        <w:t>s</w:t>
      </w:r>
      <w:r w:rsidRPr="00C1609C">
        <w:rPr>
          <w:rFonts w:cstheme="minorHAnsi"/>
          <w:sz w:val="20"/>
          <w:szCs w:val="20"/>
        </w:rPr>
        <w:t xml:space="preserve"> is to be fi</w:t>
      </w:r>
      <w:r w:rsidR="00C469FD" w:rsidRPr="00C1609C">
        <w:rPr>
          <w:rFonts w:cstheme="minorHAnsi"/>
          <w:sz w:val="20"/>
          <w:szCs w:val="20"/>
        </w:rPr>
        <w:t>lled</w:t>
      </w:r>
      <w:r w:rsidRPr="00C1609C">
        <w:rPr>
          <w:rFonts w:cstheme="minorHAnsi"/>
          <w:sz w:val="20"/>
          <w:szCs w:val="20"/>
        </w:rPr>
        <w:t xml:space="preserve"> by the </w:t>
      </w:r>
      <w:r w:rsidR="00C469FD" w:rsidRPr="00C1609C">
        <w:rPr>
          <w:rFonts w:cstheme="minorHAnsi"/>
          <w:sz w:val="20"/>
          <w:szCs w:val="20"/>
        </w:rPr>
        <w:t>v</w:t>
      </w:r>
      <w:r w:rsidRPr="00C1609C">
        <w:rPr>
          <w:rFonts w:cstheme="minorHAnsi"/>
          <w:sz w:val="20"/>
          <w:szCs w:val="20"/>
        </w:rPr>
        <w:t>endor for the required solution</w:t>
      </w:r>
      <w:r w:rsidR="007876A5" w:rsidRPr="00C1609C">
        <w:rPr>
          <w:rFonts w:cstheme="minorHAnsi"/>
          <w:sz w:val="20"/>
          <w:szCs w:val="20"/>
        </w:rPr>
        <w:t>.</w:t>
      </w:r>
    </w:p>
    <w:p w14:paraId="598E03C4" w14:textId="77777777" w:rsidR="00C469FD" w:rsidRPr="00C1609C" w:rsidRDefault="00C469FD" w:rsidP="00C469FD">
      <w:pPr>
        <w:pStyle w:val="ListParagraph"/>
        <w:rPr>
          <w:rFonts w:cstheme="minorHAnsi"/>
          <w:sz w:val="6"/>
          <w:szCs w:val="6"/>
        </w:rPr>
      </w:pPr>
    </w:p>
    <w:p w14:paraId="707BD457" w14:textId="77777777" w:rsidR="00C469FD" w:rsidRPr="00C1609C" w:rsidRDefault="00C469FD" w:rsidP="00C469FD">
      <w:pPr>
        <w:jc w:val="both"/>
        <w:rPr>
          <w:rFonts w:cstheme="minorHAnsi"/>
          <w:sz w:val="4"/>
          <w:szCs w:val="4"/>
        </w:rPr>
      </w:pPr>
    </w:p>
    <w:p w14:paraId="4205AB55" w14:textId="02BF8A6A" w:rsidR="00FC5BD1" w:rsidRPr="00C1609C" w:rsidRDefault="00D6577A" w:rsidP="005124A6">
      <w:pPr>
        <w:pStyle w:val="ListParagraph"/>
        <w:numPr>
          <w:ilvl w:val="0"/>
          <w:numId w:val="1"/>
        </w:numPr>
        <w:jc w:val="both"/>
        <w:rPr>
          <w:rFonts w:cstheme="minorHAnsi"/>
          <w:sz w:val="20"/>
          <w:szCs w:val="20"/>
        </w:rPr>
      </w:pPr>
      <w:r w:rsidRPr="00C1609C">
        <w:rPr>
          <w:rFonts w:cstheme="minorHAnsi"/>
          <w:sz w:val="20"/>
          <w:szCs w:val="20"/>
        </w:rPr>
        <w:t xml:space="preserve">Both </w:t>
      </w:r>
      <w:r w:rsidR="00FC5BD1" w:rsidRPr="00C1609C">
        <w:rPr>
          <w:rFonts w:cstheme="minorHAnsi"/>
          <w:sz w:val="20"/>
          <w:szCs w:val="20"/>
        </w:rPr>
        <w:t xml:space="preserve">Soft </w:t>
      </w:r>
      <w:r w:rsidRPr="00C1609C">
        <w:rPr>
          <w:rFonts w:cstheme="minorHAnsi"/>
          <w:sz w:val="20"/>
          <w:szCs w:val="20"/>
        </w:rPr>
        <w:t xml:space="preserve">and hard </w:t>
      </w:r>
      <w:r w:rsidR="00FC5BD1" w:rsidRPr="00C1609C">
        <w:rPr>
          <w:rFonts w:cstheme="minorHAnsi"/>
          <w:sz w:val="20"/>
          <w:szCs w:val="20"/>
        </w:rPr>
        <w:t xml:space="preserve">copy of the </w:t>
      </w:r>
      <w:r w:rsidRPr="00C1609C">
        <w:rPr>
          <w:rFonts w:cstheme="minorHAnsi"/>
          <w:sz w:val="20"/>
          <w:szCs w:val="20"/>
        </w:rPr>
        <w:t>vendor proposal</w:t>
      </w:r>
      <w:r w:rsidR="00D56CCA" w:rsidRPr="00C1609C">
        <w:rPr>
          <w:rFonts w:cstheme="minorHAnsi"/>
          <w:sz w:val="20"/>
          <w:szCs w:val="20"/>
        </w:rPr>
        <w:t xml:space="preserve"> should be identical otherwise Bank shall reserve the right to reject any response</w:t>
      </w:r>
      <w:r w:rsidR="007876A5" w:rsidRPr="00C1609C">
        <w:rPr>
          <w:rFonts w:cstheme="minorHAnsi"/>
          <w:sz w:val="20"/>
          <w:szCs w:val="20"/>
        </w:rPr>
        <w:t>.</w:t>
      </w:r>
    </w:p>
    <w:p w14:paraId="092DA8DA" w14:textId="77777777" w:rsidR="00C469FD" w:rsidRPr="00C1609C" w:rsidRDefault="00C469FD" w:rsidP="00C469FD">
      <w:pPr>
        <w:ind w:left="360"/>
        <w:jc w:val="both"/>
        <w:rPr>
          <w:rFonts w:cstheme="minorHAnsi"/>
          <w:sz w:val="6"/>
          <w:szCs w:val="6"/>
        </w:rPr>
      </w:pPr>
    </w:p>
    <w:p w14:paraId="5BC03620" w14:textId="0D6B17D5" w:rsidR="003912BA" w:rsidRPr="00C1609C" w:rsidRDefault="00D56CCA" w:rsidP="005124A6">
      <w:pPr>
        <w:pStyle w:val="ListParagraph"/>
        <w:numPr>
          <w:ilvl w:val="0"/>
          <w:numId w:val="1"/>
        </w:numPr>
        <w:jc w:val="both"/>
        <w:rPr>
          <w:rFonts w:cstheme="minorHAnsi"/>
          <w:sz w:val="20"/>
          <w:szCs w:val="20"/>
        </w:rPr>
      </w:pPr>
      <w:r w:rsidRPr="00C1609C">
        <w:rPr>
          <w:rFonts w:cstheme="minorHAnsi"/>
          <w:sz w:val="20"/>
          <w:szCs w:val="20"/>
        </w:rPr>
        <w:t>RFP response should be submitted by the given timeline mentioned in RFP. However, Bank shall reserve the right to extend or reduce timeline</w:t>
      </w:r>
      <w:r w:rsidR="007876A5" w:rsidRPr="00C1609C">
        <w:rPr>
          <w:rFonts w:cstheme="minorHAnsi"/>
          <w:sz w:val="20"/>
          <w:szCs w:val="20"/>
        </w:rPr>
        <w:t xml:space="preserve"> with giving prior notification.</w:t>
      </w:r>
    </w:p>
    <w:p w14:paraId="5E511C6D" w14:textId="77777777" w:rsidR="00C469FD" w:rsidRPr="00C1609C" w:rsidRDefault="00C469FD" w:rsidP="00C469FD">
      <w:pPr>
        <w:pStyle w:val="ListParagraph"/>
        <w:rPr>
          <w:rFonts w:cstheme="minorHAnsi"/>
          <w:sz w:val="6"/>
          <w:szCs w:val="6"/>
        </w:rPr>
      </w:pPr>
    </w:p>
    <w:p w14:paraId="04BA38B9" w14:textId="2F0A7BD7" w:rsidR="00C3437F" w:rsidRPr="00C1609C" w:rsidRDefault="000B6EF6" w:rsidP="005124A6">
      <w:pPr>
        <w:pStyle w:val="ListParagraph"/>
        <w:numPr>
          <w:ilvl w:val="0"/>
          <w:numId w:val="1"/>
        </w:numPr>
        <w:jc w:val="both"/>
        <w:rPr>
          <w:rFonts w:cstheme="minorHAnsi"/>
          <w:sz w:val="20"/>
          <w:szCs w:val="20"/>
        </w:rPr>
      </w:pPr>
      <w:r w:rsidRPr="00C1609C">
        <w:rPr>
          <w:rFonts w:cstheme="minorHAnsi"/>
          <w:sz w:val="20"/>
          <w:szCs w:val="20"/>
        </w:rPr>
        <w:t>Prime Bank reserves the right to cancel</w:t>
      </w:r>
      <w:r w:rsidR="00D6577A" w:rsidRPr="00C1609C">
        <w:rPr>
          <w:rFonts w:cstheme="minorHAnsi"/>
          <w:sz w:val="20"/>
          <w:szCs w:val="20"/>
        </w:rPr>
        <w:t xml:space="preserve"> </w:t>
      </w:r>
      <w:r w:rsidRPr="00C1609C">
        <w:rPr>
          <w:rFonts w:cstheme="minorHAnsi"/>
          <w:sz w:val="20"/>
          <w:szCs w:val="20"/>
        </w:rPr>
        <w:t>and modify the RFP.</w:t>
      </w:r>
    </w:p>
    <w:p w14:paraId="403DADB0" w14:textId="77777777" w:rsidR="00C469FD" w:rsidRPr="00C1609C" w:rsidRDefault="00C469FD" w:rsidP="00C469FD">
      <w:pPr>
        <w:jc w:val="both"/>
        <w:rPr>
          <w:rFonts w:cstheme="minorHAnsi"/>
          <w:sz w:val="6"/>
          <w:szCs w:val="6"/>
        </w:rPr>
      </w:pPr>
    </w:p>
    <w:p w14:paraId="6328C9E4" w14:textId="472090A8" w:rsidR="008E0CA7" w:rsidRPr="00C1609C" w:rsidRDefault="00B417D2" w:rsidP="00DB3F4A">
      <w:pPr>
        <w:pStyle w:val="ListParagraph"/>
        <w:numPr>
          <w:ilvl w:val="0"/>
          <w:numId w:val="1"/>
        </w:numPr>
        <w:jc w:val="both"/>
        <w:rPr>
          <w:rFonts w:cstheme="minorHAnsi"/>
          <w:sz w:val="20"/>
          <w:szCs w:val="20"/>
        </w:rPr>
      </w:pPr>
      <w:r w:rsidRPr="00C1609C">
        <w:rPr>
          <w:rFonts w:cstheme="minorHAnsi"/>
          <w:sz w:val="20"/>
          <w:szCs w:val="20"/>
        </w:rPr>
        <w:t>Vendors should enclose following documents with their response</w:t>
      </w:r>
    </w:p>
    <w:p w14:paraId="70F54F00"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cstheme="minorHAnsi"/>
          <w:sz w:val="20"/>
          <w:szCs w:val="20"/>
        </w:rPr>
        <w:t>Company Profile along with Board of Directors</w:t>
      </w:r>
    </w:p>
    <w:p w14:paraId="0DE4A857"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eastAsia="Arial" w:cstheme="minorHAnsi"/>
          <w:sz w:val="20"/>
          <w:szCs w:val="20"/>
        </w:rPr>
        <w:t>Up to date Trade License</w:t>
      </w:r>
    </w:p>
    <w:p w14:paraId="181AD678"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eastAsia="Arial" w:cstheme="minorHAnsi"/>
          <w:sz w:val="20"/>
          <w:szCs w:val="20"/>
        </w:rPr>
        <w:t>Up to date TIN certificate</w:t>
      </w:r>
    </w:p>
    <w:p w14:paraId="58A26A4C"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cstheme="minorHAnsi"/>
          <w:sz w:val="20"/>
          <w:szCs w:val="20"/>
        </w:rPr>
        <w:t>Certificate of Incorporation</w:t>
      </w:r>
    </w:p>
    <w:p w14:paraId="69D4C1FE"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cstheme="minorHAnsi"/>
          <w:sz w:val="20"/>
          <w:szCs w:val="20"/>
        </w:rPr>
        <w:t>Business Identification Number (BIN)</w:t>
      </w:r>
    </w:p>
    <w:p w14:paraId="22232C0E"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eastAsia="Arial" w:cstheme="minorHAnsi"/>
          <w:sz w:val="20"/>
          <w:szCs w:val="20"/>
        </w:rPr>
        <w:t>Letter of VAT registration certificate;</w:t>
      </w:r>
    </w:p>
    <w:p w14:paraId="3A5DD573"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eastAsia="Arial" w:cstheme="minorHAnsi"/>
          <w:sz w:val="20"/>
          <w:szCs w:val="20"/>
        </w:rPr>
        <w:t>Company local address and contact numbers;</w:t>
      </w:r>
    </w:p>
    <w:p w14:paraId="3CD277BE"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cstheme="minorHAnsi"/>
          <w:sz w:val="20"/>
          <w:szCs w:val="20"/>
        </w:rPr>
        <w:t>Company Annual report (if any)</w:t>
      </w:r>
    </w:p>
    <w:p w14:paraId="71487B21"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cstheme="minorHAnsi"/>
          <w:sz w:val="20"/>
          <w:szCs w:val="20"/>
        </w:rPr>
        <w:t>Company Organogram</w:t>
      </w:r>
    </w:p>
    <w:p w14:paraId="04A8894B"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eastAsia="Arial" w:cstheme="minorHAnsi"/>
          <w:sz w:val="20"/>
          <w:szCs w:val="20"/>
        </w:rPr>
        <w:t>List of deliverables with detailed timeline;</w:t>
      </w:r>
    </w:p>
    <w:p w14:paraId="50A7AFBA"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eastAsia="Arial" w:cstheme="minorHAnsi"/>
          <w:sz w:val="20"/>
          <w:szCs w:val="20"/>
        </w:rPr>
        <w:lastRenderedPageBreak/>
        <w:t xml:space="preserve">Name, designation, qualifications and experience of the technical and management personnel to be engaged with this project; </w:t>
      </w:r>
    </w:p>
    <w:p w14:paraId="4C0D5639" w14:textId="77777777" w:rsidR="008E0CA7" w:rsidRPr="00C1609C" w:rsidRDefault="008E0CA7" w:rsidP="008E0CA7">
      <w:pPr>
        <w:pStyle w:val="ListParagraph"/>
        <w:numPr>
          <w:ilvl w:val="0"/>
          <w:numId w:val="35"/>
        </w:numPr>
        <w:tabs>
          <w:tab w:val="decimal" w:pos="432"/>
        </w:tabs>
        <w:spacing w:before="216" w:line="261" w:lineRule="exact"/>
        <w:jc w:val="both"/>
        <w:rPr>
          <w:rFonts w:eastAsia="Arial" w:cstheme="minorHAnsi"/>
          <w:sz w:val="20"/>
          <w:szCs w:val="20"/>
        </w:rPr>
      </w:pPr>
      <w:r w:rsidRPr="00C1609C">
        <w:rPr>
          <w:rFonts w:eastAsia="Arial" w:cstheme="minorHAnsi"/>
          <w:sz w:val="20"/>
          <w:szCs w:val="20"/>
        </w:rPr>
        <w:t xml:space="preserve">Proof of experience as desired in the earlier section of this schedule. </w:t>
      </w:r>
    </w:p>
    <w:p w14:paraId="5A1B0967" w14:textId="7BB2F0F1" w:rsidR="007470AA" w:rsidRPr="00C1609C" w:rsidRDefault="007470AA" w:rsidP="00486E82">
      <w:pPr>
        <w:jc w:val="both"/>
        <w:rPr>
          <w:rFonts w:cstheme="minorHAnsi"/>
          <w:sz w:val="20"/>
          <w:szCs w:val="20"/>
        </w:rPr>
      </w:pPr>
    </w:p>
    <w:p w14:paraId="23819647" w14:textId="5CA29054" w:rsidR="005D756F" w:rsidRPr="00C1609C" w:rsidRDefault="00243B39" w:rsidP="005124A6">
      <w:pPr>
        <w:pStyle w:val="ListParagraph"/>
        <w:numPr>
          <w:ilvl w:val="0"/>
          <w:numId w:val="6"/>
        </w:numPr>
        <w:ind w:left="360"/>
        <w:rPr>
          <w:rFonts w:cstheme="minorHAnsi"/>
          <w:color w:val="2E74B5" w:themeColor="accent1" w:themeShade="BF"/>
          <w:sz w:val="30"/>
          <w:szCs w:val="30"/>
        </w:rPr>
      </w:pPr>
      <w:bookmarkStart w:id="4" w:name="_Toc34581908"/>
      <w:bookmarkStart w:id="5" w:name="_Toc61558831"/>
      <w:r w:rsidRPr="00C1609C">
        <w:rPr>
          <w:rFonts w:cstheme="minorHAnsi"/>
          <w:color w:val="2E74B5" w:themeColor="accent1" w:themeShade="BF"/>
          <w:sz w:val="30"/>
          <w:szCs w:val="30"/>
        </w:rPr>
        <w:t>RFP Disclaimers</w:t>
      </w:r>
      <w:bookmarkEnd w:id="4"/>
      <w:bookmarkEnd w:id="5"/>
    </w:p>
    <w:p w14:paraId="6387DC0A" w14:textId="77777777" w:rsidR="00243B39" w:rsidRPr="00C1609C" w:rsidRDefault="00243B39" w:rsidP="00243B39">
      <w:pPr>
        <w:rPr>
          <w:rFonts w:cstheme="minorHAnsi"/>
          <w:color w:val="2E74B5" w:themeColor="accent1" w:themeShade="BF"/>
          <w:sz w:val="20"/>
          <w:szCs w:val="20"/>
        </w:rPr>
      </w:pPr>
    </w:p>
    <w:p w14:paraId="3D6EDBDD" w14:textId="2BC75433" w:rsidR="005D756F" w:rsidRPr="00C1609C" w:rsidRDefault="005D756F" w:rsidP="005D756F">
      <w:pPr>
        <w:jc w:val="both"/>
        <w:rPr>
          <w:rFonts w:cstheme="minorHAnsi"/>
          <w:sz w:val="20"/>
          <w:szCs w:val="20"/>
        </w:rPr>
      </w:pPr>
      <w:r w:rsidRPr="00C1609C">
        <w:rPr>
          <w:rFonts w:cstheme="minorHAnsi"/>
          <w:sz w:val="20"/>
          <w:szCs w:val="20"/>
        </w:rPr>
        <w:t xml:space="preserve">This RFP does not create a binding agreement for provision of services between Prime Bank and vendor, except to the extent that vendors will be bound by the representations, warranties and conditions contained in their response to this RFP. Prime Bank issued this RFP to solicit bids from potential vendors for a comprehensive </w:t>
      </w:r>
      <w:r w:rsidR="002B04EE" w:rsidRPr="00C1609C">
        <w:rPr>
          <w:rFonts w:cstheme="minorHAnsi"/>
          <w:sz w:val="20"/>
          <w:szCs w:val="20"/>
        </w:rPr>
        <w:t>e-Tendering system</w:t>
      </w:r>
      <w:r w:rsidRPr="00C1609C">
        <w:rPr>
          <w:rFonts w:cstheme="minorHAnsi"/>
          <w:sz w:val="20"/>
          <w:szCs w:val="20"/>
        </w:rPr>
        <w:t xml:space="preserve"> to the requirement outlined in this document. Only the execution of a written contract will obligate </w:t>
      </w:r>
      <w:r w:rsidR="00D6577A" w:rsidRPr="00C1609C">
        <w:rPr>
          <w:rFonts w:cstheme="minorHAnsi"/>
          <w:sz w:val="20"/>
          <w:szCs w:val="20"/>
        </w:rPr>
        <w:t>the bank</w:t>
      </w:r>
      <w:r w:rsidRPr="00C1609C">
        <w:rPr>
          <w:rFonts w:cstheme="minorHAnsi"/>
          <w:sz w:val="20"/>
          <w:szCs w:val="20"/>
        </w:rPr>
        <w:t xml:space="preserve"> in accordance with the terms and conditions contained in such contract. </w:t>
      </w:r>
    </w:p>
    <w:p w14:paraId="60F57E5B" w14:textId="77777777" w:rsidR="005D756F" w:rsidRPr="00C1609C" w:rsidRDefault="005D756F" w:rsidP="005D756F">
      <w:pPr>
        <w:jc w:val="both"/>
        <w:rPr>
          <w:rFonts w:cstheme="minorHAnsi"/>
          <w:sz w:val="20"/>
          <w:szCs w:val="20"/>
        </w:rPr>
      </w:pPr>
    </w:p>
    <w:p w14:paraId="44FD576E" w14:textId="3C7FBA67" w:rsidR="004B48D8" w:rsidRPr="00C1609C" w:rsidRDefault="005D756F" w:rsidP="005D756F">
      <w:pPr>
        <w:jc w:val="both"/>
        <w:rPr>
          <w:rFonts w:cstheme="minorHAnsi"/>
          <w:sz w:val="20"/>
          <w:szCs w:val="20"/>
        </w:rPr>
      </w:pPr>
      <w:r w:rsidRPr="00C1609C">
        <w:rPr>
          <w:rFonts w:cstheme="minorHAnsi"/>
          <w:sz w:val="20"/>
          <w:szCs w:val="20"/>
        </w:rPr>
        <w:t xml:space="preserve">All cost associated with the preparation of response to this RFP or contract in response to this RFP will be borne solely by the vendor. All responses shall become the property of </w:t>
      </w:r>
      <w:r w:rsidR="00D6577A" w:rsidRPr="00C1609C">
        <w:rPr>
          <w:rFonts w:cstheme="minorHAnsi"/>
          <w:sz w:val="20"/>
          <w:szCs w:val="20"/>
        </w:rPr>
        <w:t>the bank</w:t>
      </w:r>
      <w:r w:rsidRPr="00C1609C">
        <w:rPr>
          <w:rFonts w:cstheme="minorHAnsi"/>
          <w:sz w:val="20"/>
          <w:szCs w:val="20"/>
        </w:rPr>
        <w:t xml:space="preserve"> and </w:t>
      </w:r>
      <w:r w:rsidR="00D6577A" w:rsidRPr="00C1609C">
        <w:rPr>
          <w:rFonts w:cstheme="minorHAnsi"/>
          <w:sz w:val="20"/>
          <w:szCs w:val="20"/>
        </w:rPr>
        <w:t>it</w:t>
      </w:r>
      <w:r w:rsidRPr="00C1609C">
        <w:rPr>
          <w:rFonts w:cstheme="minorHAnsi"/>
          <w:sz w:val="20"/>
          <w:szCs w:val="20"/>
        </w:rPr>
        <w:t xml:space="preserve"> reserves the right to accept or reject any or all response(s) to this RFP even if </w:t>
      </w:r>
      <w:r w:rsidR="00CC5E5D" w:rsidRPr="00C1609C">
        <w:rPr>
          <w:rFonts w:cstheme="minorHAnsi"/>
          <w:sz w:val="20"/>
          <w:szCs w:val="20"/>
        </w:rPr>
        <w:t>all</w:t>
      </w:r>
      <w:r w:rsidRPr="00C1609C">
        <w:rPr>
          <w:rFonts w:cstheme="minorHAnsi"/>
          <w:sz w:val="20"/>
          <w:szCs w:val="20"/>
        </w:rPr>
        <w:t xml:space="preserve"> the stated requirements are met. </w:t>
      </w:r>
    </w:p>
    <w:p w14:paraId="460FDFCB" w14:textId="77777777" w:rsidR="005D756F" w:rsidRPr="00C1609C" w:rsidRDefault="005D756F" w:rsidP="005D756F">
      <w:pPr>
        <w:jc w:val="both"/>
        <w:rPr>
          <w:rFonts w:cstheme="minorHAnsi"/>
          <w:sz w:val="20"/>
          <w:szCs w:val="20"/>
        </w:rPr>
      </w:pPr>
    </w:p>
    <w:p w14:paraId="6A093780" w14:textId="789E5CCA" w:rsidR="005D756F" w:rsidRPr="00C1609C" w:rsidRDefault="00CC5E5D" w:rsidP="005D756F">
      <w:pPr>
        <w:jc w:val="both"/>
        <w:rPr>
          <w:rFonts w:cstheme="minorHAnsi"/>
          <w:sz w:val="20"/>
          <w:szCs w:val="20"/>
        </w:rPr>
      </w:pPr>
      <w:r w:rsidRPr="00C1609C">
        <w:rPr>
          <w:rFonts w:cstheme="minorHAnsi"/>
          <w:sz w:val="20"/>
          <w:szCs w:val="20"/>
        </w:rPr>
        <w:t>The bank</w:t>
      </w:r>
      <w:r w:rsidR="005D756F" w:rsidRPr="00C1609C">
        <w:rPr>
          <w:rFonts w:cstheme="minorHAnsi"/>
          <w:sz w:val="20"/>
          <w:szCs w:val="20"/>
        </w:rPr>
        <w:t xml:space="preserve"> reserves the right to amend or cancel this RFP in any manner prior to </w:t>
      </w:r>
      <w:r w:rsidR="00923373" w:rsidRPr="00C1609C">
        <w:rPr>
          <w:rFonts w:cstheme="minorHAnsi"/>
          <w:sz w:val="20"/>
          <w:szCs w:val="20"/>
        </w:rPr>
        <w:t xml:space="preserve">awarding the contract. </w:t>
      </w:r>
      <w:r w:rsidRPr="00C1609C">
        <w:rPr>
          <w:rFonts w:cstheme="minorHAnsi"/>
          <w:sz w:val="20"/>
          <w:szCs w:val="20"/>
        </w:rPr>
        <w:t>The bank</w:t>
      </w:r>
      <w:r w:rsidR="00923373" w:rsidRPr="00C1609C">
        <w:rPr>
          <w:rFonts w:cstheme="minorHAnsi"/>
          <w:sz w:val="20"/>
          <w:szCs w:val="20"/>
        </w:rPr>
        <w:t xml:space="preserve"> will notify all responsive vendors in this event. The bid submitted and the price quoted therein shall remain valid for </w:t>
      </w:r>
      <w:r w:rsidR="000F4B08" w:rsidRPr="00C1609C">
        <w:rPr>
          <w:rFonts w:eastAsia="Calibri" w:cstheme="minorHAnsi"/>
          <w:color w:val="000000"/>
          <w:sz w:val="20"/>
          <w:szCs w:val="20"/>
        </w:rPr>
        <w:t>365</w:t>
      </w:r>
      <w:r w:rsidR="00923373" w:rsidRPr="00C1609C">
        <w:rPr>
          <w:rFonts w:eastAsia="Calibri" w:cstheme="minorHAnsi"/>
          <w:color w:val="000000"/>
          <w:sz w:val="20"/>
          <w:szCs w:val="20"/>
        </w:rPr>
        <w:t xml:space="preserve"> days</w:t>
      </w:r>
      <w:r w:rsidR="00923373" w:rsidRPr="00C1609C">
        <w:rPr>
          <w:rFonts w:cstheme="minorHAnsi"/>
          <w:sz w:val="20"/>
          <w:szCs w:val="20"/>
        </w:rPr>
        <w:t xml:space="preserve"> from the bid submission date mentioned by </w:t>
      </w:r>
      <w:r w:rsidRPr="00C1609C">
        <w:rPr>
          <w:rFonts w:cstheme="minorHAnsi"/>
          <w:sz w:val="20"/>
          <w:szCs w:val="20"/>
        </w:rPr>
        <w:t>the bank</w:t>
      </w:r>
      <w:r w:rsidR="00923373" w:rsidRPr="00C1609C">
        <w:rPr>
          <w:rFonts w:cstheme="minorHAnsi"/>
          <w:sz w:val="20"/>
          <w:szCs w:val="20"/>
        </w:rPr>
        <w:t xml:space="preserve">. </w:t>
      </w:r>
      <w:r w:rsidRPr="00C1609C">
        <w:rPr>
          <w:rFonts w:cstheme="minorHAnsi"/>
          <w:sz w:val="20"/>
          <w:szCs w:val="20"/>
        </w:rPr>
        <w:t>The bank</w:t>
      </w:r>
      <w:r w:rsidR="00923373" w:rsidRPr="00C1609C">
        <w:rPr>
          <w:rFonts w:cstheme="minorHAnsi"/>
          <w:sz w:val="20"/>
          <w:szCs w:val="20"/>
        </w:rPr>
        <w:t xml:space="preserve"> reserves the right to extend the period of validity of their bids in exceptional circumstances, prior to expiry of the bid validity period. The request and the responses shall be made in writing. </w:t>
      </w:r>
      <w:r w:rsidRPr="00C1609C">
        <w:rPr>
          <w:rFonts w:cstheme="minorHAnsi"/>
          <w:sz w:val="20"/>
          <w:szCs w:val="20"/>
        </w:rPr>
        <w:t>The bank</w:t>
      </w:r>
      <w:r w:rsidR="00923373" w:rsidRPr="00C1609C">
        <w:rPr>
          <w:rFonts w:cstheme="minorHAnsi"/>
          <w:sz w:val="20"/>
          <w:szCs w:val="20"/>
        </w:rPr>
        <w:t xml:space="preserve"> also reserves the right to share </w:t>
      </w:r>
      <w:r w:rsidR="00D20E1D" w:rsidRPr="00C1609C">
        <w:rPr>
          <w:rFonts w:cstheme="minorHAnsi"/>
          <w:sz w:val="20"/>
          <w:szCs w:val="20"/>
        </w:rPr>
        <w:t xml:space="preserve">the RFP and any proposals </w:t>
      </w:r>
      <w:r w:rsidR="00923373" w:rsidRPr="00C1609C">
        <w:rPr>
          <w:rFonts w:cstheme="minorHAnsi"/>
          <w:sz w:val="20"/>
          <w:szCs w:val="20"/>
        </w:rPr>
        <w:t>with any person of its choice, in order to secure expert opinion.</w:t>
      </w:r>
    </w:p>
    <w:p w14:paraId="6DB023F0" w14:textId="77777777" w:rsidR="00D20E1D" w:rsidRPr="00C1609C" w:rsidRDefault="00D20E1D" w:rsidP="005D756F">
      <w:pPr>
        <w:jc w:val="both"/>
        <w:rPr>
          <w:rFonts w:cstheme="minorHAnsi"/>
          <w:sz w:val="20"/>
          <w:szCs w:val="20"/>
        </w:rPr>
      </w:pPr>
    </w:p>
    <w:p w14:paraId="7EA311A6" w14:textId="2BF94E42" w:rsidR="00923373" w:rsidRPr="00C1609C" w:rsidRDefault="008652A8" w:rsidP="005D756F">
      <w:pPr>
        <w:jc w:val="both"/>
        <w:rPr>
          <w:rFonts w:cstheme="minorHAnsi"/>
          <w:sz w:val="20"/>
          <w:szCs w:val="20"/>
        </w:rPr>
      </w:pPr>
      <w:r w:rsidRPr="00C1609C">
        <w:rPr>
          <w:rFonts w:cstheme="minorHAnsi"/>
          <w:sz w:val="20"/>
          <w:szCs w:val="20"/>
        </w:rPr>
        <w:t xml:space="preserve">For purpose of the evaluation process, </w:t>
      </w:r>
      <w:r w:rsidR="00CC5E5D" w:rsidRPr="00C1609C">
        <w:rPr>
          <w:rFonts w:cstheme="minorHAnsi"/>
          <w:sz w:val="20"/>
          <w:szCs w:val="20"/>
        </w:rPr>
        <w:t>the bank</w:t>
      </w:r>
      <w:r w:rsidRPr="00C1609C">
        <w:rPr>
          <w:rFonts w:cstheme="minorHAnsi"/>
          <w:sz w:val="20"/>
          <w:szCs w:val="20"/>
        </w:rPr>
        <w:t xml:space="preserve"> reserves the right to make copies of a vendor’s proposal. </w:t>
      </w:r>
      <w:r w:rsidR="00CC5E5D" w:rsidRPr="00C1609C">
        <w:rPr>
          <w:rFonts w:cstheme="minorHAnsi"/>
          <w:sz w:val="20"/>
          <w:szCs w:val="20"/>
        </w:rPr>
        <w:t>The bank</w:t>
      </w:r>
      <w:r w:rsidRPr="00C1609C">
        <w:rPr>
          <w:rFonts w:cstheme="minorHAnsi"/>
          <w:sz w:val="20"/>
          <w:szCs w:val="20"/>
        </w:rPr>
        <w:t xml:space="preserve"> reserves the right to verify all information provided by vendor via business references from a vendor’s client. </w:t>
      </w:r>
    </w:p>
    <w:p w14:paraId="50E8F993" w14:textId="77777777" w:rsidR="008652A8" w:rsidRPr="00C1609C" w:rsidRDefault="008652A8" w:rsidP="005D756F">
      <w:pPr>
        <w:jc w:val="both"/>
        <w:rPr>
          <w:rFonts w:cstheme="minorHAnsi"/>
          <w:sz w:val="20"/>
          <w:szCs w:val="20"/>
        </w:rPr>
      </w:pPr>
    </w:p>
    <w:p w14:paraId="14BB6861" w14:textId="55C5D015" w:rsidR="008652A8" w:rsidRPr="00C1609C" w:rsidRDefault="008652A8" w:rsidP="005D756F">
      <w:pPr>
        <w:jc w:val="both"/>
        <w:rPr>
          <w:rFonts w:cstheme="minorHAnsi"/>
          <w:sz w:val="20"/>
          <w:szCs w:val="20"/>
        </w:rPr>
      </w:pPr>
      <w:r w:rsidRPr="00C1609C">
        <w:rPr>
          <w:rFonts w:cstheme="minorHAnsi"/>
          <w:sz w:val="20"/>
          <w:szCs w:val="20"/>
        </w:rPr>
        <w:t xml:space="preserve">Vendors are hereby advised that </w:t>
      </w:r>
      <w:r w:rsidR="00CC5E5D" w:rsidRPr="00C1609C">
        <w:rPr>
          <w:rFonts w:cstheme="minorHAnsi"/>
          <w:sz w:val="20"/>
          <w:szCs w:val="20"/>
        </w:rPr>
        <w:t xml:space="preserve">the bank </w:t>
      </w:r>
      <w:r w:rsidRPr="00C1609C">
        <w:rPr>
          <w:rFonts w:cstheme="minorHAnsi"/>
          <w:sz w:val="20"/>
          <w:szCs w:val="20"/>
        </w:rPr>
        <w:t xml:space="preserve">is not committed to any course of action as a result of its issuance of this RFP and/or its receipt of a proposal from any vendor in response </w:t>
      </w:r>
      <w:r w:rsidR="002E23A2" w:rsidRPr="00C1609C">
        <w:rPr>
          <w:rFonts w:cstheme="minorHAnsi"/>
          <w:sz w:val="20"/>
          <w:szCs w:val="20"/>
        </w:rPr>
        <w:t>to it. In particul</w:t>
      </w:r>
      <w:r w:rsidR="008F5E75" w:rsidRPr="00C1609C">
        <w:rPr>
          <w:rFonts w:cstheme="minorHAnsi"/>
          <w:sz w:val="20"/>
          <w:szCs w:val="20"/>
        </w:rPr>
        <w:t xml:space="preserve">ar, vendors should note that </w:t>
      </w:r>
      <w:r w:rsidR="00CC5E5D" w:rsidRPr="00C1609C">
        <w:rPr>
          <w:rFonts w:cstheme="minorHAnsi"/>
          <w:sz w:val="20"/>
          <w:szCs w:val="20"/>
        </w:rPr>
        <w:t>the bank</w:t>
      </w:r>
      <w:r w:rsidR="002E23A2" w:rsidRPr="00C1609C">
        <w:rPr>
          <w:rFonts w:cstheme="minorHAnsi"/>
          <w:sz w:val="20"/>
          <w:szCs w:val="20"/>
        </w:rPr>
        <w:t xml:space="preserve"> may-</w:t>
      </w:r>
    </w:p>
    <w:p w14:paraId="749FFAE5" w14:textId="77777777" w:rsidR="002E23A2" w:rsidRPr="00C1609C" w:rsidRDefault="002E23A2" w:rsidP="005D756F">
      <w:pPr>
        <w:jc w:val="both"/>
        <w:rPr>
          <w:rFonts w:cstheme="minorHAnsi"/>
          <w:sz w:val="20"/>
          <w:szCs w:val="20"/>
        </w:rPr>
      </w:pPr>
    </w:p>
    <w:p w14:paraId="38692318" w14:textId="77777777" w:rsidR="002E23A2" w:rsidRPr="00C1609C" w:rsidRDefault="002E23A2" w:rsidP="005124A6">
      <w:pPr>
        <w:pStyle w:val="ListParagraph"/>
        <w:numPr>
          <w:ilvl w:val="0"/>
          <w:numId w:val="2"/>
        </w:numPr>
        <w:jc w:val="both"/>
        <w:rPr>
          <w:rFonts w:cstheme="minorHAnsi"/>
          <w:sz w:val="20"/>
          <w:szCs w:val="20"/>
        </w:rPr>
      </w:pPr>
      <w:r w:rsidRPr="00C1609C">
        <w:rPr>
          <w:rFonts w:cstheme="minorHAnsi"/>
          <w:sz w:val="20"/>
          <w:szCs w:val="20"/>
        </w:rPr>
        <w:t>Reject any proposal which does not conform to instructions and specifications which are mentioned herein</w:t>
      </w:r>
    </w:p>
    <w:p w14:paraId="34742BF5" w14:textId="77777777" w:rsidR="002E23A2" w:rsidRPr="00C1609C" w:rsidRDefault="002E23A2" w:rsidP="005124A6">
      <w:pPr>
        <w:pStyle w:val="ListParagraph"/>
        <w:numPr>
          <w:ilvl w:val="0"/>
          <w:numId w:val="2"/>
        </w:numPr>
        <w:jc w:val="both"/>
        <w:rPr>
          <w:rFonts w:cstheme="minorHAnsi"/>
          <w:sz w:val="20"/>
          <w:szCs w:val="20"/>
        </w:rPr>
      </w:pPr>
      <w:r w:rsidRPr="00C1609C">
        <w:rPr>
          <w:rFonts w:cstheme="minorHAnsi"/>
          <w:sz w:val="20"/>
          <w:szCs w:val="20"/>
        </w:rPr>
        <w:t>Not accept proposal after the stated submission deadline</w:t>
      </w:r>
    </w:p>
    <w:p w14:paraId="67C7207B" w14:textId="77777777" w:rsidR="002E23A2" w:rsidRPr="00C1609C" w:rsidRDefault="002E23A2" w:rsidP="005124A6">
      <w:pPr>
        <w:pStyle w:val="ListParagraph"/>
        <w:numPr>
          <w:ilvl w:val="0"/>
          <w:numId w:val="2"/>
        </w:numPr>
        <w:jc w:val="both"/>
        <w:rPr>
          <w:rFonts w:cstheme="minorHAnsi"/>
          <w:sz w:val="20"/>
          <w:szCs w:val="20"/>
        </w:rPr>
      </w:pPr>
      <w:r w:rsidRPr="00C1609C">
        <w:rPr>
          <w:rFonts w:cstheme="minorHAnsi"/>
          <w:sz w:val="20"/>
          <w:szCs w:val="20"/>
        </w:rPr>
        <w:t>Not necessarily award the lowest price proposal</w:t>
      </w:r>
    </w:p>
    <w:p w14:paraId="5D35FDA7" w14:textId="77777777" w:rsidR="002E23A2" w:rsidRPr="00C1609C" w:rsidRDefault="002E23A2" w:rsidP="005124A6">
      <w:pPr>
        <w:pStyle w:val="ListParagraph"/>
        <w:numPr>
          <w:ilvl w:val="0"/>
          <w:numId w:val="2"/>
        </w:numPr>
        <w:jc w:val="both"/>
        <w:rPr>
          <w:rFonts w:cstheme="minorHAnsi"/>
          <w:sz w:val="20"/>
          <w:szCs w:val="20"/>
        </w:rPr>
      </w:pPr>
      <w:r w:rsidRPr="00C1609C">
        <w:rPr>
          <w:rFonts w:cstheme="minorHAnsi"/>
          <w:sz w:val="20"/>
          <w:szCs w:val="20"/>
        </w:rPr>
        <w:t>Reject all proposals, if it so decides</w:t>
      </w:r>
    </w:p>
    <w:p w14:paraId="7B50C9E1" w14:textId="77777777" w:rsidR="002E23A2" w:rsidRPr="00C1609C" w:rsidRDefault="002E23A2" w:rsidP="005124A6">
      <w:pPr>
        <w:pStyle w:val="ListParagraph"/>
        <w:numPr>
          <w:ilvl w:val="0"/>
          <w:numId w:val="2"/>
        </w:numPr>
        <w:jc w:val="both"/>
        <w:rPr>
          <w:rFonts w:cstheme="minorHAnsi"/>
          <w:sz w:val="20"/>
          <w:szCs w:val="20"/>
        </w:rPr>
      </w:pPr>
      <w:r w:rsidRPr="00C1609C">
        <w:rPr>
          <w:rFonts w:cstheme="minorHAnsi"/>
          <w:sz w:val="20"/>
          <w:szCs w:val="20"/>
        </w:rPr>
        <w:t xml:space="preserve">Award a contract in connection with this RFP outside of the timelines </w:t>
      </w:r>
      <w:r w:rsidR="00813DBE" w:rsidRPr="00C1609C">
        <w:rPr>
          <w:rFonts w:cstheme="minorHAnsi"/>
          <w:sz w:val="20"/>
          <w:szCs w:val="20"/>
        </w:rPr>
        <w:t>as it may deem fit</w:t>
      </w:r>
    </w:p>
    <w:p w14:paraId="655DB140" w14:textId="7526C729" w:rsidR="002E23A2" w:rsidRPr="00C1609C" w:rsidRDefault="002E23A2" w:rsidP="005124A6">
      <w:pPr>
        <w:pStyle w:val="ListParagraph"/>
        <w:numPr>
          <w:ilvl w:val="0"/>
          <w:numId w:val="2"/>
        </w:numPr>
        <w:jc w:val="both"/>
        <w:rPr>
          <w:rFonts w:cstheme="minorHAnsi"/>
          <w:sz w:val="20"/>
          <w:szCs w:val="20"/>
        </w:rPr>
      </w:pPr>
      <w:r w:rsidRPr="00C1609C">
        <w:rPr>
          <w:rFonts w:cstheme="minorHAnsi"/>
          <w:sz w:val="20"/>
          <w:szCs w:val="20"/>
        </w:rPr>
        <w:t>Make no award of a contract</w:t>
      </w:r>
    </w:p>
    <w:p w14:paraId="6BB36FF2" w14:textId="77777777" w:rsidR="002E263A" w:rsidRPr="00C1609C" w:rsidRDefault="002E263A" w:rsidP="002E263A">
      <w:pPr>
        <w:jc w:val="both"/>
        <w:rPr>
          <w:rFonts w:cstheme="minorHAnsi"/>
          <w:sz w:val="20"/>
          <w:szCs w:val="20"/>
        </w:rPr>
      </w:pPr>
    </w:p>
    <w:p w14:paraId="121ABDF0" w14:textId="0EF1A5EA" w:rsidR="002E263A" w:rsidRPr="00C1609C" w:rsidRDefault="002E263A" w:rsidP="002E263A">
      <w:pPr>
        <w:jc w:val="both"/>
        <w:rPr>
          <w:rFonts w:cstheme="minorHAnsi"/>
          <w:sz w:val="20"/>
          <w:szCs w:val="20"/>
        </w:rPr>
      </w:pPr>
      <w:r w:rsidRPr="00C1609C">
        <w:rPr>
          <w:rFonts w:cstheme="minorHAnsi"/>
          <w:sz w:val="20"/>
          <w:szCs w:val="20"/>
        </w:rPr>
        <w:t xml:space="preserve">The information contained in this Request for Proposal (RFP) document or information provided subsequently to bidder(s) whether verbally or in documentary form by or on behalf of </w:t>
      </w:r>
      <w:r w:rsidR="00CC5E5D" w:rsidRPr="00C1609C">
        <w:rPr>
          <w:rFonts w:cstheme="minorHAnsi"/>
          <w:sz w:val="20"/>
          <w:szCs w:val="20"/>
        </w:rPr>
        <w:t>the bank</w:t>
      </w:r>
      <w:r w:rsidRPr="00C1609C">
        <w:rPr>
          <w:rFonts w:cstheme="minorHAnsi"/>
          <w:sz w:val="20"/>
          <w:szCs w:val="20"/>
        </w:rPr>
        <w:t>, is provided to the bidder(s) on the terms and conditions set out in this RFP document and all other terms and conditions subject to which such information is provided.</w:t>
      </w:r>
    </w:p>
    <w:p w14:paraId="26F54F5B" w14:textId="77777777" w:rsidR="002E263A" w:rsidRPr="00C1609C" w:rsidRDefault="002E263A" w:rsidP="002E263A">
      <w:pPr>
        <w:jc w:val="both"/>
        <w:rPr>
          <w:rFonts w:cstheme="minorHAnsi"/>
          <w:sz w:val="20"/>
          <w:szCs w:val="20"/>
        </w:rPr>
      </w:pPr>
    </w:p>
    <w:p w14:paraId="2BF229DE" w14:textId="43CC14AC" w:rsidR="002E263A" w:rsidRPr="00C1609C" w:rsidRDefault="002E263A" w:rsidP="002E263A">
      <w:pPr>
        <w:jc w:val="both"/>
        <w:rPr>
          <w:rFonts w:cstheme="minorHAnsi"/>
          <w:sz w:val="20"/>
          <w:szCs w:val="20"/>
        </w:rPr>
      </w:pPr>
      <w:r w:rsidRPr="00C1609C">
        <w:rPr>
          <w:rFonts w:cstheme="minorHAnsi"/>
          <w:sz w:val="20"/>
          <w:szCs w:val="20"/>
        </w:rPr>
        <w:t xml:space="preserve">This RFP is neither an agreement nor an offer and is only an invitation by </w:t>
      </w:r>
      <w:r w:rsidR="00CC5E5D" w:rsidRPr="00C1609C">
        <w:rPr>
          <w:rFonts w:cstheme="minorHAnsi"/>
          <w:sz w:val="20"/>
          <w:szCs w:val="20"/>
        </w:rPr>
        <w:t>the bank</w:t>
      </w:r>
      <w:r w:rsidRPr="00C1609C">
        <w:rPr>
          <w:rFonts w:cstheme="minorHAnsi"/>
          <w:sz w:val="20"/>
          <w:szCs w:val="20"/>
        </w:rPr>
        <w:t xml:space="preserve"> to the interested parties for submission of bids. The purpose of this RFP is to provide the bidder(s) with information to assist the formulation of their proposals. This RFP does not claim to contain all the information each bidder may require. Each bidder should conduct its own investigations and analysis and should check the accuracy, reliability and completeness of the information in this RFP and where necessary obtain independent advice.</w:t>
      </w:r>
    </w:p>
    <w:p w14:paraId="043CF6A4" w14:textId="77777777" w:rsidR="002E263A" w:rsidRPr="00C1609C" w:rsidRDefault="002E263A" w:rsidP="002E263A">
      <w:pPr>
        <w:jc w:val="both"/>
        <w:rPr>
          <w:rFonts w:cstheme="minorHAnsi"/>
          <w:sz w:val="20"/>
          <w:szCs w:val="20"/>
        </w:rPr>
      </w:pPr>
    </w:p>
    <w:p w14:paraId="190ACA3E" w14:textId="77777777" w:rsidR="00BD509F" w:rsidRPr="00C1609C" w:rsidRDefault="002E263A" w:rsidP="00BD509F">
      <w:pPr>
        <w:jc w:val="both"/>
        <w:rPr>
          <w:rFonts w:cstheme="minorHAnsi"/>
          <w:sz w:val="20"/>
          <w:szCs w:val="20"/>
        </w:rPr>
      </w:pPr>
      <w:r w:rsidRPr="00C1609C">
        <w:rPr>
          <w:rFonts w:cstheme="minorHAnsi"/>
          <w:sz w:val="20"/>
          <w:szCs w:val="20"/>
        </w:rPr>
        <w:t xml:space="preserve">Subject to any law to the contrary, and to the maximum extent permitted by law, </w:t>
      </w:r>
      <w:r w:rsidR="00CC5E5D" w:rsidRPr="00C1609C">
        <w:rPr>
          <w:rFonts w:cstheme="minorHAnsi"/>
          <w:sz w:val="20"/>
          <w:szCs w:val="20"/>
        </w:rPr>
        <w:t>the bank</w:t>
      </w:r>
      <w:r w:rsidRPr="00C1609C">
        <w:rPr>
          <w:rFonts w:cstheme="minorHAnsi"/>
          <w:sz w:val="20"/>
          <w:szCs w:val="20"/>
        </w:rPr>
        <w:t xml:space="preserve"> and its directors, officers, employees, representatives, agents, and advisers disclaim all liability from any loss, claim, expense (including, without limitation, any legal fees, costs, charges, demands, actions, liabilities expenses or disbursements incurred therein or incidental thereto) or damage (whether foreseeable or not) (“</w:t>
      </w:r>
      <w:r w:rsidRPr="00C1609C">
        <w:rPr>
          <w:rFonts w:cstheme="minorHAnsi"/>
          <w:b/>
          <w:sz w:val="20"/>
          <w:szCs w:val="20"/>
        </w:rPr>
        <w:t>Losses</w:t>
      </w:r>
      <w:r w:rsidRPr="00C1609C">
        <w:rPr>
          <w:rFonts w:cstheme="minorHAnsi"/>
          <w:sz w:val="20"/>
          <w:szCs w:val="20"/>
        </w:rPr>
        <w:t xml:space="preserve">”) suffered by any person acting on or refraining from acting because of any presumptions or information (whether oral or written and whether express </w:t>
      </w:r>
      <w:r w:rsidRPr="00C1609C">
        <w:rPr>
          <w:rFonts w:cstheme="minorHAnsi"/>
          <w:sz w:val="20"/>
          <w:szCs w:val="20"/>
        </w:rPr>
        <w:lastRenderedPageBreak/>
        <w:t xml:space="preserve">or implied), including forecasts, statements, estimates, or projections contained in this RFP document or conduct ancillary to it whether or not the losses arises in connection with any ignorance, negligence, inattention, casualness, disregard, omission, default, lack of care, immature information, falsification or misrepresentation on the part of </w:t>
      </w:r>
      <w:r w:rsidR="00C90CDB" w:rsidRPr="00C1609C">
        <w:rPr>
          <w:rFonts w:cstheme="minorHAnsi"/>
          <w:sz w:val="20"/>
          <w:szCs w:val="20"/>
        </w:rPr>
        <w:t>the bank</w:t>
      </w:r>
      <w:r w:rsidRPr="00C1609C">
        <w:rPr>
          <w:rFonts w:cstheme="minorHAnsi"/>
          <w:sz w:val="20"/>
          <w:szCs w:val="20"/>
        </w:rPr>
        <w:t xml:space="preserve"> or any of its directors, officers, employees, representatives, agents, or advisers.</w:t>
      </w:r>
    </w:p>
    <w:p w14:paraId="0537954E" w14:textId="448728A1" w:rsidR="00A2089F" w:rsidRPr="00C1609C" w:rsidRDefault="00A2089F" w:rsidP="0030796B">
      <w:pPr>
        <w:rPr>
          <w:rFonts w:cstheme="minorHAnsi"/>
          <w:sz w:val="26"/>
          <w:szCs w:val="32"/>
        </w:rPr>
      </w:pPr>
      <w:bookmarkStart w:id="6" w:name="_Toc61558832"/>
    </w:p>
    <w:p w14:paraId="282C1FE5" w14:textId="63C1E7F7" w:rsidR="00BD509F" w:rsidRPr="00C1609C" w:rsidRDefault="0030796B" w:rsidP="005124A6">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Roll Out Plan &amp; Gantt Chart</w:t>
      </w:r>
      <w:bookmarkEnd w:id="6"/>
    </w:p>
    <w:p w14:paraId="554B8E97" w14:textId="77777777" w:rsidR="00BD509F" w:rsidRPr="00C1609C" w:rsidRDefault="00BD509F" w:rsidP="00BD509F">
      <w:pPr>
        <w:jc w:val="both"/>
        <w:rPr>
          <w:rFonts w:cstheme="minorHAnsi"/>
          <w:sz w:val="20"/>
          <w:szCs w:val="20"/>
        </w:rPr>
      </w:pPr>
    </w:p>
    <w:p w14:paraId="40C99917" w14:textId="59705260" w:rsidR="00EF2287" w:rsidRPr="00C1609C" w:rsidRDefault="00EF2287" w:rsidP="005124A6">
      <w:pPr>
        <w:pStyle w:val="ListParagraph"/>
        <w:numPr>
          <w:ilvl w:val="0"/>
          <w:numId w:val="11"/>
        </w:numPr>
        <w:ind w:left="360" w:hanging="360"/>
        <w:jc w:val="both"/>
        <w:rPr>
          <w:rFonts w:cstheme="minorHAnsi"/>
          <w:sz w:val="20"/>
          <w:szCs w:val="20"/>
        </w:rPr>
      </w:pPr>
      <w:r w:rsidRPr="00C1609C">
        <w:rPr>
          <w:rFonts w:eastAsia="Calibri" w:cstheme="minorHAnsi"/>
          <w:color w:val="000000"/>
          <w:sz w:val="20"/>
          <w:szCs w:val="20"/>
        </w:rPr>
        <w:t>The bidder will have to provide a roll out plan for each of his working procedures which strictly follow the requirements of the RFP. For instance, a sample format of roll out plan is given below:</w:t>
      </w:r>
    </w:p>
    <w:p w14:paraId="1102EE16" w14:textId="77777777" w:rsidR="00EF2287" w:rsidRPr="00C1609C" w:rsidRDefault="00EF2287" w:rsidP="00EF2287">
      <w:pPr>
        <w:spacing w:line="297" w:lineRule="auto"/>
        <w:ind w:left="576" w:hanging="288"/>
        <w:jc w:val="both"/>
        <w:rPr>
          <w:rFonts w:eastAsia="Calibri" w:cstheme="minorHAnsi"/>
          <w:color w:val="000000"/>
          <w:spacing w:val="9"/>
          <w:sz w:val="10"/>
          <w:szCs w:val="20"/>
        </w:rPr>
      </w:pPr>
    </w:p>
    <w:p w14:paraId="38747698" w14:textId="77777777" w:rsidR="00EF2287" w:rsidRPr="00C1609C" w:rsidRDefault="00EF2287" w:rsidP="00EF2287">
      <w:pPr>
        <w:rPr>
          <w:rFonts w:eastAsia="Calibri" w:cstheme="minorHAnsi"/>
          <w:b/>
          <w:color w:val="000000"/>
          <w:spacing w:val="-4"/>
          <w:sz w:val="20"/>
          <w:szCs w:val="20"/>
        </w:rPr>
      </w:pPr>
      <w:r w:rsidRPr="00C1609C">
        <w:rPr>
          <w:rFonts w:eastAsia="Calibri" w:cstheme="minorHAnsi"/>
          <w:b/>
          <w:color w:val="000000"/>
          <w:spacing w:val="-4"/>
          <w:sz w:val="20"/>
          <w:szCs w:val="20"/>
        </w:rPr>
        <w:t>Sample format:</w:t>
      </w:r>
    </w:p>
    <w:tbl>
      <w:tblPr>
        <w:tblpPr w:leftFromText="180" w:rightFromText="180" w:vertAnchor="text" w:horzAnchor="margin" w:tblpY="239"/>
        <w:tblW w:w="0" w:type="auto"/>
        <w:tblLayout w:type="fixed"/>
        <w:tblCellMar>
          <w:left w:w="0" w:type="dxa"/>
          <w:right w:w="0" w:type="dxa"/>
        </w:tblCellMar>
        <w:tblLook w:val="0000" w:firstRow="0" w:lastRow="0" w:firstColumn="0" w:lastColumn="0" w:noHBand="0" w:noVBand="0"/>
      </w:tblPr>
      <w:tblGrid>
        <w:gridCol w:w="540"/>
        <w:gridCol w:w="2247"/>
        <w:gridCol w:w="2970"/>
        <w:gridCol w:w="3423"/>
      </w:tblGrid>
      <w:tr w:rsidR="00EF2287" w:rsidRPr="00C1609C" w14:paraId="34FEC0B2" w14:textId="77777777" w:rsidTr="001915E5">
        <w:trPr>
          <w:trHeight w:hRule="exact" w:val="755"/>
        </w:trPr>
        <w:tc>
          <w:tcPr>
            <w:tcW w:w="540" w:type="dxa"/>
            <w:tcBorders>
              <w:top w:val="single" w:sz="2" w:space="0" w:color="000000"/>
              <w:left w:val="single" w:sz="2" w:space="0" w:color="000000"/>
              <w:bottom w:val="single" w:sz="2" w:space="0" w:color="000000"/>
              <w:right w:val="single" w:sz="2" w:space="0" w:color="000000"/>
            </w:tcBorders>
            <w:vAlign w:val="center"/>
          </w:tcPr>
          <w:p w14:paraId="66F66C53" w14:textId="77777777" w:rsidR="00EF2287" w:rsidRPr="00C1609C" w:rsidRDefault="00EF2287" w:rsidP="001915E5">
            <w:pPr>
              <w:spacing w:line="304" w:lineRule="auto"/>
              <w:jc w:val="center"/>
              <w:rPr>
                <w:rFonts w:eastAsia="Calibri" w:cstheme="minorHAnsi"/>
                <w:b/>
                <w:color w:val="000000"/>
                <w:sz w:val="20"/>
                <w:szCs w:val="20"/>
              </w:rPr>
            </w:pPr>
            <w:r w:rsidRPr="00C1609C">
              <w:rPr>
                <w:rFonts w:eastAsia="Calibri" w:cstheme="minorHAnsi"/>
                <w:b/>
                <w:color w:val="000000"/>
                <w:sz w:val="20"/>
                <w:szCs w:val="20"/>
              </w:rPr>
              <w:t xml:space="preserve">SI. </w:t>
            </w:r>
            <w:r w:rsidRPr="00C1609C">
              <w:rPr>
                <w:rFonts w:eastAsia="Calibri" w:cstheme="minorHAnsi"/>
                <w:b/>
                <w:color w:val="000000"/>
                <w:sz w:val="20"/>
                <w:szCs w:val="20"/>
              </w:rPr>
              <w:br/>
              <w:t>No.</w:t>
            </w:r>
          </w:p>
        </w:tc>
        <w:tc>
          <w:tcPr>
            <w:tcW w:w="2247" w:type="dxa"/>
            <w:tcBorders>
              <w:top w:val="single" w:sz="2" w:space="0" w:color="000000"/>
              <w:left w:val="single" w:sz="2" w:space="0" w:color="000000"/>
              <w:bottom w:val="single" w:sz="2" w:space="0" w:color="000000"/>
              <w:right w:val="single" w:sz="2" w:space="0" w:color="000000"/>
            </w:tcBorders>
            <w:vAlign w:val="center"/>
          </w:tcPr>
          <w:p w14:paraId="16A69475" w14:textId="77777777" w:rsidR="00EF2287" w:rsidRPr="00C1609C" w:rsidRDefault="00EF2287" w:rsidP="00B96308">
            <w:pPr>
              <w:ind w:left="3" w:firstLine="90"/>
              <w:jc w:val="center"/>
              <w:rPr>
                <w:rFonts w:eastAsia="Calibri" w:cstheme="minorHAnsi"/>
                <w:b/>
                <w:color w:val="000000"/>
                <w:spacing w:val="4"/>
                <w:sz w:val="20"/>
                <w:szCs w:val="20"/>
              </w:rPr>
            </w:pPr>
            <w:r w:rsidRPr="00C1609C">
              <w:rPr>
                <w:rFonts w:eastAsia="Calibri" w:cstheme="minorHAnsi"/>
                <w:b/>
                <w:color w:val="000000"/>
                <w:spacing w:val="4"/>
                <w:sz w:val="20"/>
                <w:szCs w:val="20"/>
              </w:rPr>
              <w:t>Product/ Solution Name</w:t>
            </w:r>
          </w:p>
        </w:tc>
        <w:tc>
          <w:tcPr>
            <w:tcW w:w="2970" w:type="dxa"/>
            <w:tcBorders>
              <w:top w:val="single" w:sz="2" w:space="0" w:color="000000"/>
              <w:left w:val="single" w:sz="2" w:space="0" w:color="000000"/>
              <w:bottom w:val="single" w:sz="2" w:space="0" w:color="000000"/>
              <w:right w:val="single" w:sz="2" w:space="0" w:color="000000"/>
            </w:tcBorders>
            <w:vAlign w:val="center"/>
          </w:tcPr>
          <w:p w14:paraId="0F99F9FD" w14:textId="77777777" w:rsidR="00EF2287" w:rsidRPr="00C1609C" w:rsidRDefault="00EF2287" w:rsidP="001915E5">
            <w:pPr>
              <w:ind w:right="609"/>
              <w:jc w:val="center"/>
              <w:rPr>
                <w:rFonts w:eastAsia="Calibri" w:cstheme="minorHAnsi"/>
                <w:b/>
                <w:color w:val="000000"/>
                <w:sz w:val="20"/>
                <w:szCs w:val="20"/>
              </w:rPr>
            </w:pPr>
            <w:r w:rsidRPr="00C1609C">
              <w:rPr>
                <w:rFonts w:eastAsia="Calibri" w:cstheme="minorHAnsi"/>
                <w:b/>
                <w:color w:val="000000"/>
                <w:sz w:val="20"/>
                <w:szCs w:val="20"/>
              </w:rPr>
              <w:t xml:space="preserve">            Description</w:t>
            </w:r>
          </w:p>
        </w:tc>
        <w:tc>
          <w:tcPr>
            <w:tcW w:w="3423" w:type="dxa"/>
            <w:tcBorders>
              <w:top w:val="single" w:sz="2" w:space="0" w:color="000000"/>
              <w:left w:val="single" w:sz="2" w:space="0" w:color="000000"/>
              <w:bottom w:val="single" w:sz="2" w:space="0" w:color="000000"/>
              <w:right w:val="single" w:sz="2" w:space="0" w:color="000000"/>
            </w:tcBorders>
            <w:vAlign w:val="center"/>
          </w:tcPr>
          <w:p w14:paraId="21181C34" w14:textId="77777777" w:rsidR="00EF2287" w:rsidRPr="00C1609C" w:rsidRDefault="00EF2287" w:rsidP="001915E5">
            <w:pPr>
              <w:ind w:right="699"/>
              <w:jc w:val="center"/>
              <w:rPr>
                <w:rFonts w:eastAsia="Calibri" w:cstheme="minorHAnsi"/>
                <w:b/>
                <w:color w:val="000000"/>
                <w:sz w:val="20"/>
                <w:szCs w:val="20"/>
              </w:rPr>
            </w:pPr>
            <w:r w:rsidRPr="00C1609C">
              <w:rPr>
                <w:rFonts w:eastAsia="Calibri" w:cstheme="minorHAnsi"/>
                <w:b/>
                <w:color w:val="000000"/>
                <w:sz w:val="20"/>
                <w:szCs w:val="20"/>
              </w:rPr>
              <w:t xml:space="preserve">                 Time frame</w:t>
            </w:r>
          </w:p>
        </w:tc>
      </w:tr>
      <w:tr w:rsidR="00EF2287" w:rsidRPr="00C1609C" w14:paraId="632A9838" w14:textId="77777777" w:rsidTr="00650E04">
        <w:trPr>
          <w:trHeight w:hRule="exact" w:val="1131"/>
        </w:trPr>
        <w:tc>
          <w:tcPr>
            <w:tcW w:w="540" w:type="dxa"/>
            <w:tcBorders>
              <w:top w:val="single" w:sz="2" w:space="0" w:color="000000"/>
              <w:left w:val="single" w:sz="2" w:space="0" w:color="000000"/>
              <w:bottom w:val="single" w:sz="2" w:space="0" w:color="000000"/>
              <w:right w:val="single" w:sz="2" w:space="0" w:color="000000"/>
            </w:tcBorders>
            <w:vAlign w:val="center"/>
          </w:tcPr>
          <w:p w14:paraId="2C334348" w14:textId="77777777" w:rsidR="00EF2287" w:rsidRPr="00C1609C" w:rsidRDefault="00EF2287" w:rsidP="00706079">
            <w:pPr>
              <w:tabs>
                <w:tab w:val="decimal" w:pos="260"/>
              </w:tabs>
              <w:ind w:right="29"/>
              <w:rPr>
                <w:rFonts w:eastAsia="Calibri" w:cstheme="minorHAnsi"/>
                <w:color w:val="000000"/>
                <w:sz w:val="20"/>
                <w:szCs w:val="20"/>
              </w:rPr>
            </w:pPr>
            <w:r w:rsidRPr="00C1609C">
              <w:rPr>
                <w:rFonts w:eastAsia="Calibri" w:cstheme="minorHAnsi"/>
                <w:color w:val="000000"/>
                <w:sz w:val="20"/>
                <w:szCs w:val="20"/>
              </w:rPr>
              <w:t>1.</w:t>
            </w:r>
          </w:p>
        </w:tc>
        <w:tc>
          <w:tcPr>
            <w:tcW w:w="2247" w:type="dxa"/>
            <w:tcBorders>
              <w:top w:val="single" w:sz="2" w:space="0" w:color="000000"/>
              <w:left w:val="single" w:sz="2" w:space="0" w:color="000000"/>
              <w:bottom w:val="single" w:sz="2" w:space="0" w:color="000000"/>
              <w:right w:val="single" w:sz="2" w:space="0" w:color="000000"/>
            </w:tcBorders>
            <w:vAlign w:val="center"/>
          </w:tcPr>
          <w:p w14:paraId="45A8FA19" w14:textId="34DADA08" w:rsidR="00EF2287" w:rsidRPr="00C1609C" w:rsidRDefault="00830C10" w:rsidP="00706079">
            <w:pPr>
              <w:ind w:left="43" w:right="43"/>
              <w:rPr>
                <w:rFonts w:eastAsia="Calibri" w:cstheme="minorHAnsi"/>
                <w:color w:val="000000"/>
                <w:spacing w:val="-2"/>
                <w:sz w:val="20"/>
                <w:szCs w:val="20"/>
              </w:rPr>
            </w:pPr>
            <w:r w:rsidRPr="00C1609C">
              <w:rPr>
                <w:rFonts w:cstheme="minorHAnsi"/>
                <w:sz w:val="20"/>
                <w:szCs w:val="20"/>
              </w:rPr>
              <w:t>e-Tendering System</w:t>
            </w:r>
          </w:p>
        </w:tc>
        <w:tc>
          <w:tcPr>
            <w:tcW w:w="2970" w:type="dxa"/>
            <w:tcBorders>
              <w:top w:val="single" w:sz="2" w:space="0" w:color="000000"/>
              <w:left w:val="single" w:sz="2" w:space="0" w:color="000000"/>
              <w:bottom w:val="single" w:sz="2" w:space="0" w:color="000000"/>
              <w:right w:val="single" w:sz="2" w:space="0" w:color="000000"/>
            </w:tcBorders>
            <w:vAlign w:val="center"/>
          </w:tcPr>
          <w:p w14:paraId="7E8F5BDB" w14:textId="77777777" w:rsidR="00EF2287" w:rsidRPr="00C1609C" w:rsidRDefault="00EF2287" w:rsidP="00706079">
            <w:pPr>
              <w:ind w:left="43" w:right="43"/>
              <w:rPr>
                <w:rFonts w:eastAsia="Calibri" w:cstheme="minorHAnsi"/>
                <w:color w:val="000000"/>
                <w:spacing w:val="-5"/>
                <w:sz w:val="20"/>
                <w:szCs w:val="20"/>
              </w:rPr>
            </w:pPr>
            <w:r w:rsidRPr="00C1609C">
              <w:rPr>
                <w:rFonts w:eastAsia="Calibri" w:cstheme="minorHAnsi"/>
                <w:color w:val="000000"/>
                <w:spacing w:val="-2"/>
                <w:sz w:val="20"/>
                <w:szCs w:val="20"/>
              </w:rPr>
              <w:t>Please specify in details with working procedure covering the scope.</w:t>
            </w:r>
          </w:p>
        </w:tc>
        <w:tc>
          <w:tcPr>
            <w:tcW w:w="342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CC3EB66" w14:textId="77777777" w:rsidR="00EF2287" w:rsidRPr="00C1609C" w:rsidRDefault="00EF2287" w:rsidP="00706079">
            <w:pPr>
              <w:ind w:left="43" w:right="43"/>
              <w:rPr>
                <w:rFonts w:eastAsia="Calibri" w:cstheme="minorHAnsi"/>
                <w:color w:val="000000"/>
                <w:spacing w:val="-1"/>
                <w:sz w:val="20"/>
                <w:szCs w:val="20"/>
              </w:rPr>
            </w:pPr>
            <w:r w:rsidRPr="00C1609C">
              <w:rPr>
                <w:rFonts w:eastAsia="Calibri" w:cstheme="minorHAnsi"/>
                <w:color w:val="000000"/>
                <w:spacing w:val="-2"/>
                <w:sz w:val="20"/>
                <w:szCs w:val="20"/>
              </w:rPr>
              <w:t>Please specify the number of days needed from the date of issuance of the work-order.</w:t>
            </w:r>
          </w:p>
        </w:tc>
      </w:tr>
    </w:tbl>
    <w:p w14:paraId="741E9952" w14:textId="77777777" w:rsidR="00EF2287" w:rsidRPr="00C1609C" w:rsidRDefault="00EF2287" w:rsidP="00EF2287">
      <w:pPr>
        <w:jc w:val="both"/>
        <w:rPr>
          <w:rFonts w:cstheme="minorHAnsi"/>
          <w:sz w:val="20"/>
          <w:szCs w:val="20"/>
        </w:rPr>
      </w:pPr>
    </w:p>
    <w:p w14:paraId="0DD672D5" w14:textId="77777777" w:rsidR="00D20E1D" w:rsidRPr="00C1609C" w:rsidRDefault="00D20E1D" w:rsidP="00EF2287">
      <w:pPr>
        <w:spacing w:line="298" w:lineRule="auto"/>
        <w:ind w:left="288" w:hanging="288"/>
        <w:jc w:val="both"/>
        <w:rPr>
          <w:rFonts w:eastAsia="Calibri" w:cstheme="minorHAnsi"/>
          <w:color w:val="000000"/>
          <w:spacing w:val="2"/>
          <w:sz w:val="20"/>
          <w:szCs w:val="20"/>
        </w:rPr>
      </w:pPr>
    </w:p>
    <w:p w14:paraId="54ECDE17" w14:textId="6529C0CD" w:rsidR="00EF2287" w:rsidRPr="00C1609C" w:rsidRDefault="00EF2287" w:rsidP="005124A6">
      <w:pPr>
        <w:pStyle w:val="ListParagraph"/>
        <w:numPr>
          <w:ilvl w:val="0"/>
          <w:numId w:val="11"/>
        </w:numPr>
        <w:ind w:left="360" w:hanging="360"/>
        <w:jc w:val="both"/>
        <w:rPr>
          <w:rFonts w:eastAsia="Calibri" w:cstheme="minorHAnsi"/>
          <w:color w:val="000000"/>
          <w:spacing w:val="2"/>
          <w:sz w:val="20"/>
          <w:szCs w:val="20"/>
        </w:rPr>
      </w:pPr>
      <w:r w:rsidRPr="00C1609C">
        <w:rPr>
          <w:rFonts w:eastAsia="Calibri" w:cstheme="minorHAnsi"/>
          <w:color w:val="000000"/>
          <w:spacing w:val="2"/>
          <w:sz w:val="20"/>
          <w:szCs w:val="20"/>
        </w:rPr>
        <w:t>The bidder needs to provide Gantt chart for this product/solution.</w:t>
      </w:r>
    </w:p>
    <w:p w14:paraId="1E110993" w14:textId="77777777" w:rsidR="00EF2287" w:rsidRPr="00C1609C" w:rsidRDefault="00EF2287" w:rsidP="00EF2287">
      <w:pPr>
        <w:spacing w:line="283" w:lineRule="auto"/>
        <w:jc w:val="both"/>
        <w:rPr>
          <w:rFonts w:eastAsia="Calibri" w:cstheme="minorHAnsi"/>
          <w:b/>
          <w:color w:val="000000"/>
          <w:spacing w:val="1"/>
          <w:sz w:val="20"/>
          <w:szCs w:val="20"/>
        </w:rPr>
      </w:pPr>
    </w:p>
    <w:p w14:paraId="0EA9117D" w14:textId="77777777" w:rsidR="00EF2287" w:rsidRPr="00C1609C" w:rsidRDefault="00EF2287" w:rsidP="00EF2287">
      <w:pPr>
        <w:spacing w:line="194" w:lineRule="auto"/>
        <w:jc w:val="both"/>
        <w:rPr>
          <w:rFonts w:eastAsia="Calibri" w:cstheme="minorHAnsi"/>
          <w:b/>
          <w:color w:val="000000"/>
          <w:spacing w:val="-5"/>
          <w:sz w:val="20"/>
          <w:szCs w:val="20"/>
        </w:rPr>
      </w:pPr>
      <w:r w:rsidRPr="00C1609C">
        <w:rPr>
          <w:rFonts w:eastAsia="Calibri" w:cstheme="minorHAnsi"/>
          <w:b/>
          <w:color w:val="000000"/>
          <w:spacing w:val="-5"/>
          <w:sz w:val="20"/>
          <w:szCs w:val="20"/>
        </w:rPr>
        <w:t>Note:</w:t>
      </w:r>
    </w:p>
    <w:p w14:paraId="0710AE06" w14:textId="77777777" w:rsidR="00EF2287" w:rsidRPr="00C1609C" w:rsidRDefault="00EF2287" w:rsidP="00EF2287">
      <w:pPr>
        <w:spacing w:line="194" w:lineRule="auto"/>
        <w:jc w:val="both"/>
        <w:rPr>
          <w:rFonts w:eastAsia="Calibri" w:cstheme="minorHAnsi"/>
          <w:b/>
          <w:color w:val="000000"/>
          <w:spacing w:val="-5"/>
          <w:sz w:val="20"/>
          <w:szCs w:val="20"/>
        </w:rPr>
      </w:pPr>
    </w:p>
    <w:p w14:paraId="25F0C5D7" w14:textId="77777777"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Bidder has to mention detailed hardware and associated software specifications such as application server</w:t>
      </w:r>
      <w:r w:rsidR="00706079" w:rsidRPr="00C1609C">
        <w:rPr>
          <w:rFonts w:eastAsia="Calibri" w:cstheme="minorHAnsi"/>
          <w:color w:val="000000"/>
          <w:sz w:val="20"/>
          <w:szCs w:val="20"/>
        </w:rPr>
        <w:t>(</w:t>
      </w:r>
      <w:r w:rsidRPr="00C1609C">
        <w:rPr>
          <w:rFonts w:eastAsia="Calibri" w:cstheme="minorHAnsi"/>
          <w:color w:val="000000"/>
          <w:sz w:val="20"/>
          <w:szCs w:val="20"/>
        </w:rPr>
        <w:t>s</w:t>
      </w:r>
      <w:r w:rsidR="00706079" w:rsidRPr="00C1609C">
        <w:rPr>
          <w:rFonts w:eastAsia="Calibri" w:cstheme="minorHAnsi"/>
          <w:color w:val="000000"/>
          <w:sz w:val="20"/>
          <w:szCs w:val="20"/>
        </w:rPr>
        <w:t>)</w:t>
      </w:r>
      <w:r w:rsidRPr="00C1609C">
        <w:rPr>
          <w:rFonts w:eastAsia="Calibri" w:cstheme="minorHAnsi"/>
          <w:color w:val="000000"/>
          <w:sz w:val="20"/>
          <w:szCs w:val="20"/>
        </w:rPr>
        <w:t>, database server</w:t>
      </w:r>
      <w:r w:rsidR="00706079" w:rsidRPr="00C1609C">
        <w:rPr>
          <w:rFonts w:eastAsia="Calibri" w:cstheme="minorHAnsi"/>
          <w:color w:val="000000"/>
          <w:sz w:val="20"/>
          <w:szCs w:val="20"/>
        </w:rPr>
        <w:t>(</w:t>
      </w:r>
      <w:r w:rsidRPr="00C1609C">
        <w:rPr>
          <w:rFonts w:eastAsia="Calibri" w:cstheme="minorHAnsi"/>
          <w:color w:val="000000"/>
          <w:sz w:val="20"/>
          <w:szCs w:val="20"/>
        </w:rPr>
        <w:t>s</w:t>
      </w:r>
      <w:r w:rsidR="00706079" w:rsidRPr="00C1609C">
        <w:rPr>
          <w:rFonts w:eastAsia="Calibri" w:cstheme="minorHAnsi"/>
          <w:color w:val="000000"/>
          <w:sz w:val="20"/>
          <w:szCs w:val="20"/>
        </w:rPr>
        <w:t>)</w:t>
      </w:r>
      <w:r w:rsidRPr="00C1609C">
        <w:rPr>
          <w:rFonts w:eastAsia="Calibri" w:cstheme="minorHAnsi"/>
          <w:color w:val="000000"/>
          <w:sz w:val="20"/>
          <w:szCs w:val="20"/>
        </w:rPr>
        <w:t xml:space="preserve">, security application and OS along with any intermediate hardware and/or software </w:t>
      </w:r>
      <w:r w:rsidR="00706079" w:rsidRPr="00C1609C">
        <w:rPr>
          <w:rFonts w:eastAsia="Calibri" w:cstheme="minorHAnsi"/>
          <w:color w:val="000000"/>
          <w:sz w:val="20"/>
          <w:szCs w:val="20"/>
        </w:rPr>
        <w:t xml:space="preserve">in order </w:t>
      </w:r>
      <w:r w:rsidRPr="00C1609C">
        <w:rPr>
          <w:rFonts w:eastAsia="Calibri" w:cstheme="minorHAnsi"/>
          <w:color w:val="000000"/>
          <w:sz w:val="20"/>
          <w:szCs w:val="20"/>
        </w:rPr>
        <w:t>to implement the solution successfully.</w:t>
      </w:r>
    </w:p>
    <w:p w14:paraId="20E2A2A6" w14:textId="77777777"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All required software for implementing the solution will be the responsibility of the bidder which includes providing license, delivery and installation.</w:t>
      </w:r>
    </w:p>
    <w:p w14:paraId="3186701B" w14:textId="77777777"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The scope of work includes but not limited to design, engineering, installation, commissioning, testing, integration, training etc. of all the products offered in the solution infrastructure.</w:t>
      </w:r>
    </w:p>
    <w:p w14:paraId="222C3985" w14:textId="3E8A5AE4"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The bidder shall arrange inspection for functional testing as per technical specification and system performance demonstration to the Bank's representative</w:t>
      </w:r>
      <w:r w:rsidR="00D20E1D" w:rsidRPr="00C1609C">
        <w:rPr>
          <w:rFonts w:eastAsia="Calibri" w:cstheme="minorHAnsi"/>
          <w:color w:val="000000"/>
          <w:sz w:val="20"/>
          <w:szCs w:val="20"/>
        </w:rPr>
        <w:t>s</w:t>
      </w:r>
      <w:r w:rsidRPr="00C1609C">
        <w:rPr>
          <w:rFonts w:eastAsia="Calibri" w:cstheme="minorHAnsi"/>
          <w:color w:val="000000"/>
          <w:sz w:val="20"/>
          <w:szCs w:val="20"/>
        </w:rPr>
        <w:t>.</w:t>
      </w:r>
    </w:p>
    <w:p w14:paraId="15A756CC" w14:textId="77777777"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The bidder shall provide licenses for all the supplied software in the name of the Bank.</w:t>
      </w:r>
    </w:p>
    <w:p w14:paraId="4FB97B6B" w14:textId="77777777"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Installation, commissioning, configuration and integration of all components of the bidding product should be the turnkey responsibility of the respective bidder as per bidding document.</w:t>
      </w:r>
    </w:p>
    <w:p w14:paraId="19C09143" w14:textId="77777777"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Bidder has to provide two-months onsite support after the date of completion of the project. The completion certificate shall be issued by the Bank on successful completion of the project.</w:t>
      </w:r>
    </w:p>
    <w:p w14:paraId="0B918592" w14:textId="77777777" w:rsidR="00EF2287" w:rsidRPr="00C1609C" w:rsidRDefault="00EF2287" w:rsidP="005124A6">
      <w:pPr>
        <w:numPr>
          <w:ilvl w:val="0"/>
          <w:numId w:val="4"/>
        </w:numPr>
        <w:tabs>
          <w:tab w:val="decimal" w:pos="360"/>
          <w:tab w:val="decimal" w:pos="432"/>
        </w:tabs>
        <w:spacing w:after="20" w:line="302" w:lineRule="auto"/>
        <w:jc w:val="both"/>
        <w:rPr>
          <w:rFonts w:eastAsia="Calibri" w:cstheme="minorHAnsi"/>
          <w:color w:val="000000"/>
          <w:sz w:val="20"/>
          <w:szCs w:val="20"/>
        </w:rPr>
      </w:pPr>
      <w:r w:rsidRPr="00C1609C">
        <w:rPr>
          <w:rFonts w:eastAsia="Calibri" w:cstheme="minorHAnsi"/>
          <w:color w:val="000000"/>
          <w:sz w:val="20"/>
          <w:szCs w:val="20"/>
        </w:rPr>
        <w:t>Any other items (software, licenses, tools etc.) not indicated in this document required to make the system fully operational will also be in the responsibility of the bidder.</w:t>
      </w:r>
    </w:p>
    <w:p w14:paraId="68BDD76D" w14:textId="161D90CE" w:rsidR="005034E9" w:rsidRPr="00C1609C" w:rsidRDefault="00057536" w:rsidP="005124A6">
      <w:pPr>
        <w:numPr>
          <w:ilvl w:val="0"/>
          <w:numId w:val="4"/>
        </w:numPr>
        <w:tabs>
          <w:tab w:val="decimal" w:pos="360"/>
          <w:tab w:val="decimal" w:pos="432"/>
        </w:tabs>
        <w:spacing w:after="20" w:line="302" w:lineRule="auto"/>
        <w:jc w:val="both"/>
        <w:rPr>
          <w:rFonts w:cstheme="minorHAnsi"/>
          <w:color w:val="000000"/>
          <w:sz w:val="20"/>
          <w:szCs w:val="20"/>
        </w:rPr>
      </w:pPr>
      <w:r w:rsidRPr="00C1609C">
        <w:rPr>
          <w:rFonts w:eastAsia="Calibri" w:cstheme="minorHAnsi"/>
          <w:color w:val="000000"/>
          <w:sz w:val="20"/>
          <w:szCs w:val="20"/>
        </w:rPr>
        <w:t>Proper UAT documents have</w:t>
      </w:r>
      <w:r w:rsidR="00EF2287" w:rsidRPr="00C1609C">
        <w:rPr>
          <w:rFonts w:eastAsia="Calibri" w:cstheme="minorHAnsi"/>
          <w:color w:val="000000"/>
          <w:sz w:val="20"/>
          <w:szCs w:val="20"/>
        </w:rPr>
        <w:t xml:space="preserve"> to be shared with the Bank and all </w:t>
      </w:r>
      <w:r w:rsidR="00EE0759" w:rsidRPr="00C1609C">
        <w:rPr>
          <w:rFonts w:eastAsia="Calibri" w:cstheme="minorHAnsi"/>
          <w:color w:val="000000"/>
          <w:sz w:val="20"/>
          <w:szCs w:val="20"/>
        </w:rPr>
        <w:t>the</w:t>
      </w:r>
      <w:r w:rsidR="00EF2287" w:rsidRPr="00C1609C">
        <w:rPr>
          <w:rFonts w:eastAsia="Calibri" w:cstheme="minorHAnsi"/>
          <w:color w:val="000000"/>
          <w:sz w:val="20"/>
          <w:szCs w:val="20"/>
        </w:rPr>
        <w:t xml:space="preserve"> observations and </w:t>
      </w:r>
      <w:r w:rsidR="00EE0759" w:rsidRPr="00C1609C">
        <w:rPr>
          <w:rFonts w:eastAsia="Calibri" w:cstheme="minorHAnsi"/>
          <w:color w:val="000000"/>
          <w:sz w:val="20"/>
          <w:szCs w:val="20"/>
        </w:rPr>
        <w:t xml:space="preserve">recommendations made by the bank </w:t>
      </w:r>
      <w:r w:rsidR="00EF2287" w:rsidRPr="00C1609C">
        <w:rPr>
          <w:rFonts w:eastAsia="Calibri" w:cstheme="minorHAnsi"/>
          <w:color w:val="000000"/>
          <w:sz w:val="20"/>
          <w:szCs w:val="20"/>
        </w:rPr>
        <w:t xml:space="preserve">have to be </w:t>
      </w:r>
      <w:r w:rsidR="0068582D" w:rsidRPr="00C1609C">
        <w:rPr>
          <w:rFonts w:eastAsia="Calibri" w:cstheme="minorHAnsi"/>
          <w:color w:val="000000"/>
          <w:sz w:val="20"/>
          <w:szCs w:val="20"/>
        </w:rPr>
        <w:t>addressed</w:t>
      </w:r>
      <w:r w:rsidR="00EF2287" w:rsidRPr="00C1609C">
        <w:rPr>
          <w:rFonts w:eastAsia="Calibri" w:cstheme="minorHAnsi"/>
          <w:color w:val="000000"/>
          <w:sz w:val="20"/>
          <w:szCs w:val="20"/>
        </w:rPr>
        <w:t xml:space="preserve"> before doing the final UAT.</w:t>
      </w:r>
    </w:p>
    <w:p w14:paraId="3B309540" w14:textId="30A9ADE6" w:rsidR="00C3437F" w:rsidRPr="00C1609C" w:rsidRDefault="00EF2287" w:rsidP="005124A6">
      <w:pPr>
        <w:numPr>
          <w:ilvl w:val="0"/>
          <w:numId w:val="4"/>
        </w:numPr>
        <w:tabs>
          <w:tab w:val="decimal" w:pos="360"/>
          <w:tab w:val="decimal" w:pos="432"/>
        </w:tabs>
        <w:spacing w:after="20" w:line="302" w:lineRule="auto"/>
        <w:jc w:val="both"/>
        <w:rPr>
          <w:rFonts w:cstheme="minorHAnsi"/>
          <w:sz w:val="20"/>
          <w:szCs w:val="20"/>
        </w:rPr>
      </w:pPr>
      <w:r w:rsidRPr="00C1609C">
        <w:rPr>
          <w:rFonts w:cstheme="minorHAnsi"/>
          <w:color w:val="000000"/>
          <w:sz w:val="20"/>
          <w:szCs w:val="20"/>
        </w:rPr>
        <w:t xml:space="preserve">Hand over documents must be prepared in such a way </w:t>
      </w:r>
      <w:r w:rsidR="00EE0759" w:rsidRPr="00C1609C">
        <w:rPr>
          <w:rFonts w:cstheme="minorHAnsi"/>
          <w:color w:val="000000"/>
          <w:sz w:val="20"/>
          <w:szCs w:val="20"/>
        </w:rPr>
        <w:t>t</w:t>
      </w:r>
      <w:r w:rsidRPr="00C1609C">
        <w:rPr>
          <w:rFonts w:cstheme="minorHAnsi"/>
          <w:color w:val="000000"/>
          <w:sz w:val="20"/>
          <w:szCs w:val="20"/>
        </w:rPr>
        <w:t xml:space="preserve">hat detailed installation procedure and configuration parameters used during and after installation is there. </w:t>
      </w:r>
    </w:p>
    <w:p w14:paraId="46FCE5A1" w14:textId="77777777" w:rsidR="00D35B67" w:rsidRPr="00C1609C" w:rsidRDefault="00D35B67" w:rsidP="00E35202">
      <w:pPr>
        <w:rPr>
          <w:rFonts w:cstheme="minorHAnsi"/>
          <w:color w:val="2E74B5" w:themeColor="accent1" w:themeShade="BF"/>
          <w:sz w:val="20"/>
          <w:szCs w:val="20"/>
        </w:rPr>
      </w:pPr>
      <w:bookmarkStart w:id="7" w:name="_Toc34581910"/>
      <w:bookmarkStart w:id="8" w:name="_Toc61558833"/>
    </w:p>
    <w:p w14:paraId="4B1ED8A3" w14:textId="7D05968D" w:rsidR="00CF0BD2" w:rsidRPr="00C1609C" w:rsidRDefault="00CF0BD2" w:rsidP="00E35202">
      <w:pPr>
        <w:rPr>
          <w:rFonts w:cstheme="minorHAnsi"/>
          <w:color w:val="2E74B5" w:themeColor="accent1" w:themeShade="BF"/>
          <w:sz w:val="20"/>
          <w:szCs w:val="20"/>
        </w:rPr>
      </w:pPr>
    </w:p>
    <w:p w14:paraId="36D87220" w14:textId="0EED9B78" w:rsidR="00CF0BD2" w:rsidRPr="00C1609C" w:rsidRDefault="00CF0BD2" w:rsidP="00E35202">
      <w:pPr>
        <w:rPr>
          <w:rFonts w:cstheme="minorHAnsi"/>
          <w:color w:val="2E74B5" w:themeColor="accent1" w:themeShade="BF"/>
          <w:sz w:val="20"/>
          <w:szCs w:val="20"/>
        </w:rPr>
      </w:pPr>
    </w:p>
    <w:p w14:paraId="4C7209D5" w14:textId="3A76A0F1" w:rsidR="00CF0BD2" w:rsidRPr="00C1609C" w:rsidRDefault="00CF0BD2" w:rsidP="00E35202">
      <w:pPr>
        <w:rPr>
          <w:rFonts w:cstheme="minorHAnsi"/>
          <w:color w:val="2E74B5" w:themeColor="accent1" w:themeShade="BF"/>
          <w:sz w:val="20"/>
          <w:szCs w:val="20"/>
        </w:rPr>
      </w:pPr>
    </w:p>
    <w:p w14:paraId="58FF13D1" w14:textId="724D289A" w:rsidR="005D71AB" w:rsidRPr="00C1609C" w:rsidRDefault="005D71AB" w:rsidP="00E35202">
      <w:pPr>
        <w:rPr>
          <w:rFonts w:cstheme="minorHAnsi"/>
          <w:color w:val="2E74B5" w:themeColor="accent1" w:themeShade="BF"/>
          <w:sz w:val="20"/>
          <w:szCs w:val="20"/>
        </w:rPr>
      </w:pPr>
    </w:p>
    <w:p w14:paraId="151B9A4F" w14:textId="77777777" w:rsidR="0007726F" w:rsidRPr="00C1609C" w:rsidRDefault="0007726F" w:rsidP="00E35202">
      <w:pPr>
        <w:rPr>
          <w:rFonts w:cstheme="minorHAnsi"/>
          <w:color w:val="2E74B5" w:themeColor="accent1" w:themeShade="BF"/>
          <w:sz w:val="20"/>
          <w:szCs w:val="20"/>
        </w:rPr>
      </w:pPr>
    </w:p>
    <w:bookmarkEnd w:id="7"/>
    <w:bookmarkEnd w:id="8"/>
    <w:p w14:paraId="474DE334" w14:textId="13646CB7" w:rsidR="00E767E2" w:rsidRPr="00C1609C" w:rsidRDefault="00E767E2" w:rsidP="005124A6">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 xml:space="preserve">Detail </w:t>
      </w:r>
      <w:r w:rsidR="005D4A67" w:rsidRPr="00C1609C">
        <w:rPr>
          <w:rFonts w:cstheme="minorHAnsi"/>
          <w:color w:val="2E74B5" w:themeColor="accent1" w:themeShade="BF"/>
          <w:sz w:val="30"/>
          <w:szCs w:val="30"/>
        </w:rPr>
        <w:t>Functional</w:t>
      </w:r>
      <w:r w:rsidRPr="00C1609C">
        <w:rPr>
          <w:rFonts w:cstheme="minorHAnsi"/>
          <w:color w:val="2E74B5" w:themeColor="accent1" w:themeShade="BF"/>
          <w:sz w:val="30"/>
          <w:szCs w:val="30"/>
        </w:rPr>
        <w:t xml:space="preserve"> Specification of </w:t>
      </w:r>
      <w:r w:rsidR="00FE1ED4" w:rsidRPr="00C1609C">
        <w:rPr>
          <w:rFonts w:cstheme="minorHAnsi"/>
          <w:color w:val="2E74B5" w:themeColor="accent1" w:themeShade="BF"/>
          <w:sz w:val="30"/>
          <w:szCs w:val="30"/>
        </w:rPr>
        <w:t>e-Tending System</w:t>
      </w:r>
    </w:p>
    <w:p w14:paraId="0EAB66D3" w14:textId="413445D8" w:rsidR="00FE1ED4" w:rsidRPr="00C1609C" w:rsidRDefault="00FE1ED4" w:rsidP="00FE1ED4">
      <w:pPr>
        <w:pStyle w:val="ListParagraph"/>
        <w:ind w:left="360"/>
        <w:rPr>
          <w:rFonts w:cstheme="minorHAnsi"/>
          <w:color w:val="2E74B5" w:themeColor="accent1" w:themeShade="BF"/>
          <w:sz w:val="24"/>
          <w:szCs w:val="30"/>
        </w:rPr>
      </w:pPr>
    </w:p>
    <w:tbl>
      <w:tblPr>
        <w:tblStyle w:val="TableGrid"/>
        <w:tblpPr w:leftFromText="180" w:rightFromText="180" w:vertAnchor="page" w:horzAnchor="margin" w:tblpY="2851"/>
        <w:tblW w:w="10184" w:type="dxa"/>
        <w:tblLayout w:type="fixed"/>
        <w:tblLook w:val="04A0" w:firstRow="1" w:lastRow="0" w:firstColumn="1" w:lastColumn="0" w:noHBand="0" w:noVBand="1"/>
      </w:tblPr>
      <w:tblGrid>
        <w:gridCol w:w="535"/>
        <w:gridCol w:w="1350"/>
        <w:gridCol w:w="3076"/>
        <w:gridCol w:w="941"/>
        <w:gridCol w:w="1284"/>
        <w:gridCol w:w="1027"/>
        <w:gridCol w:w="941"/>
        <w:gridCol w:w="1030"/>
      </w:tblGrid>
      <w:tr w:rsidR="00FD66AB" w:rsidRPr="00C1609C" w14:paraId="407DD61C" w14:textId="77777777" w:rsidTr="0007726F">
        <w:trPr>
          <w:trHeight w:val="54"/>
        </w:trPr>
        <w:tc>
          <w:tcPr>
            <w:tcW w:w="535" w:type="dxa"/>
            <w:vMerge w:val="restart"/>
            <w:vAlign w:val="center"/>
          </w:tcPr>
          <w:p w14:paraId="1CABE7B7" w14:textId="77777777" w:rsidR="00FD66AB" w:rsidRPr="00C1609C" w:rsidRDefault="00FD66AB" w:rsidP="0007726F">
            <w:pPr>
              <w:jc w:val="center"/>
              <w:rPr>
                <w:rFonts w:cstheme="minorHAnsi"/>
                <w:b/>
                <w:sz w:val="20"/>
                <w:szCs w:val="20"/>
              </w:rPr>
            </w:pPr>
            <w:r w:rsidRPr="00C1609C">
              <w:rPr>
                <w:rFonts w:cstheme="minorHAnsi"/>
                <w:b/>
                <w:sz w:val="20"/>
                <w:szCs w:val="20"/>
              </w:rPr>
              <w:t>SL.</w:t>
            </w:r>
          </w:p>
        </w:tc>
        <w:tc>
          <w:tcPr>
            <w:tcW w:w="4426" w:type="dxa"/>
            <w:gridSpan w:val="2"/>
          </w:tcPr>
          <w:p w14:paraId="09E52675" w14:textId="77777777" w:rsidR="00FD66AB" w:rsidRPr="00C1609C" w:rsidRDefault="00FD66AB" w:rsidP="0007726F">
            <w:pPr>
              <w:jc w:val="center"/>
              <w:rPr>
                <w:rFonts w:cstheme="minorHAnsi"/>
                <w:b/>
                <w:sz w:val="20"/>
                <w:szCs w:val="20"/>
              </w:rPr>
            </w:pPr>
            <w:r w:rsidRPr="00C1609C">
              <w:rPr>
                <w:rFonts w:cstheme="minorHAnsi"/>
                <w:b/>
                <w:sz w:val="20"/>
                <w:szCs w:val="20"/>
              </w:rPr>
              <w:t>Description</w:t>
            </w:r>
          </w:p>
        </w:tc>
        <w:tc>
          <w:tcPr>
            <w:tcW w:w="5223" w:type="dxa"/>
            <w:gridSpan w:val="5"/>
          </w:tcPr>
          <w:p w14:paraId="37011B37" w14:textId="77777777" w:rsidR="00FD66AB" w:rsidRPr="00C1609C" w:rsidRDefault="00FD66AB" w:rsidP="0007726F">
            <w:pPr>
              <w:jc w:val="center"/>
              <w:rPr>
                <w:rFonts w:cstheme="minorHAnsi"/>
                <w:b/>
                <w:sz w:val="20"/>
                <w:szCs w:val="20"/>
              </w:rPr>
            </w:pPr>
            <w:r w:rsidRPr="00C1609C">
              <w:rPr>
                <w:rFonts w:cstheme="minorHAnsi"/>
                <w:b/>
                <w:sz w:val="20"/>
                <w:szCs w:val="20"/>
              </w:rPr>
              <w:t>Vendor Feedback</w:t>
            </w:r>
          </w:p>
        </w:tc>
      </w:tr>
      <w:tr w:rsidR="009A081B" w:rsidRPr="00C1609C" w14:paraId="7AB39B32" w14:textId="77777777" w:rsidTr="0007726F">
        <w:trPr>
          <w:trHeight w:val="54"/>
        </w:trPr>
        <w:tc>
          <w:tcPr>
            <w:tcW w:w="535" w:type="dxa"/>
            <w:vMerge/>
          </w:tcPr>
          <w:p w14:paraId="368BD4CD" w14:textId="77777777" w:rsidR="00FD66AB" w:rsidRPr="00C1609C" w:rsidRDefault="00FD66AB" w:rsidP="0007726F">
            <w:pPr>
              <w:jc w:val="center"/>
              <w:rPr>
                <w:rFonts w:cstheme="minorHAnsi"/>
                <w:b/>
                <w:sz w:val="20"/>
                <w:szCs w:val="20"/>
              </w:rPr>
            </w:pPr>
          </w:p>
        </w:tc>
        <w:tc>
          <w:tcPr>
            <w:tcW w:w="1350" w:type="dxa"/>
          </w:tcPr>
          <w:p w14:paraId="2D6F9424" w14:textId="77777777" w:rsidR="00FD66AB" w:rsidRPr="00C1609C" w:rsidRDefault="00FD66AB" w:rsidP="0007726F">
            <w:pPr>
              <w:rPr>
                <w:rFonts w:cstheme="minorHAnsi"/>
                <w:b/>
                <w:sz w:val="20"/>
                <w:szCs w:val="20"/>
              </w:rPr>
            </w:pPr>
            <w:r w:rsidRPr="00C1609C">
              <w:rPr>
                <w:rFonts w:cstheme="minorHAnsi"/>
                <w:b/>
                <w:color w:val="000000"/>
                <w:sz w:val="20"/>
                <w:szCs w:val="20"/>
              </w:rPr>
              <w:t>Type of requirements</w:t>
            </w:r>
          </w:p>
        </w:tc>
        <w:tc>
          <w:tcPr>
            <w:tcW w:w="3076" w:type="dxa"/>
          </w:tcPr>
          <w:p w14:paraId="2C92F07C" w14:textId="77777777" w:rsidR="00FD66AB" w:rsidRPr="00C1609C" w:rsidRDefault="00FD66AB" w:rsidP="0007726F">
            <w:pPr>
              <w:jc w:val="center"/>
              <w:rPr>
                <w:rFonts w:cstheme="minorHAnsi"/>
                <w:b/>
                <w:sz w:val="20"/>
                <w:szCs w:val="20"/>
              </w:rPr>
            </w:pPr>
            <w:r w:rsidRPr="00C1609C">
              <w:rPr>
                <w:rFonts w:cstheme="minorHAnsi"/>
                <w:b/>
                <w:color w:val="000000"/>
                <w:sz w:val="20"/>
                <w:szCs w:val="20"/>
              </w:rPr>
              <w:t>Details</w:t>
            </w:r>
          </w:p>
        </w:tc>
        <w:tc>
          <w:tcPr>
            <w:tcW w:w="941" w:type="dxa"/>
            <w:vAlign w:val="center"/>
          </w:tcPr>
          <w:p w14:paraId="1C20A2DC" w14:textId="77777777" w:rsidR="00FD66AB" w:rsidRPr="00C1609C" w:rsidRDefault="00FD66AB" w:rsidP="0007726F">
            <w:pPr>
              <w:jc w:val="center"/>
              <w:rPr>
                <w:rFonts w:cstheme="minorHAnsi"/>
                <w:sz w:val="14"/>
                <w:szCs w:val="16"/>
              </w:rPr>
            </w:pPr>
            <w:r w:rsidRPr="00C1609C">
              <w:rPr>
                <w:rFonts w:cstheme="minorHAnsi"/>
                <w:b/>
                <w:sz w:val="14"/>
                <w:szCs w:val="16"/>
              </w:rPr>
              <w:t>Fully Complied</w:t>
            </w:r>
          </w:p>
        </w:tc>
        <w:tc>
          <w:tcPr>
            <w:tcW w:w="1284" w:type="dxa"/>
            <w:vAlign w:val="center"/>
          </w:tcPr>
          <w:p w14:paraId="2B149549" w14:textId="77777777" w:rsidR="00FD66AB" w:rsidRPr="00C1609C" w:rsidRDefault="00FD66AB" w:rsidP="0007726F">
            <w:pPr>
              <w:jc w:val="center"/>
              <w:rPr>
                <w:rFonts w:cstheme="minorHAnsi"/>
                <w:sz w:val="14"/>
                <w:szCs w:val="16"/>
              </w:rPr>
            </w:pPr>
            <w:r w:rsidRPr="00C1609C">
              <w:rPr>
                <w:rFonts w:cstheme="minorHAnsi"/>
                <w:b/>
                <w:sz w:val="14"/>
                <w:szCs w:val="16"/>
              </w:rPr>
              <w:t>Need Customization</w:t>
            </w:r>
          </w:p>
        </w:tc>
        <w:tc>
          <w:tcPr>
            <w:tcW w:w="1027" w:type="dxa"/>
            <w:vAlign w:val="center"/>
          </w:tcPr>
          <w:p w14:paraId="4FAFD04F" w14:textId="77777777" w:rsidR="00FD66AB" w:rsidRPr="00C1609C" w:rsidRDefault="00FD66AB" w:rsidP="0007726F">
            <w:pPr>
              <w:jc w:val="center"/>
              <w:rPr>
                <w:rFonts w:cstheme="minorHAnsi"/>
                <w:sz w:val="14"/>
                <w:szCs w:val="16"/>
              </w:rPr>
            </w:pPr>
            <w:r w:rsidRPr="00C1609C">
              <w:rPr>
                <w:rFonts w:cstheme="minorHAnsi"/>
                <w:b/>
                <w:sz w:val="14"/>
                <w:szCs w:val="16"/>
              </w:rPr>
              <w:t>Workaround Available</w:t>
            </w:r>
          </w:p>
        </w:tc>
        <w:tc>
          <w:tcPr>
            <w:tcW w:w="941" w:type="dxa"/>
            <w:vAlign w:val="center"/>
          </w:tcPr>
          <w:p w14:paraId="26D748C8" w14:textId="77777777" w:rsidR="00FD66AB" w:rsidRPr="00C1609C" w:rsidRDefault="00FD66AB" w:rsidP="0007726F">
            <w:pPr>
              <w:jc w:val="center"/>
              <w:rPr>
                <w:rFonts w:cstheme="minorHAnsi"/>
                <w:sz w:val="14"/>
                <w:szCs w:val="16"/>
              </w:rPr>
            </w:pPr>
            <w:r w:rsidRPr="00C1609C">
              <w:rPr>
                <w:rFonts w:cstheme="minorHAnsi"/>
                <w:b/>
                <w:sz w:val="14"/>
                <w:szCs w:val="16"/>
              </w:rPr>
              <w:t>Cannot Customize</w:t>
            </w:r>
          </w:p>
        </w:tc>
        <w:tc>
          <w:tcPr>
            <w:tcW w:w="1030" w:type="dxa"/>
            <w:vAlign w:val="center"/>
          </w:tcPr>
          <w:p w14:paraId="2C0FF195" w14:textId="77777777" w:rsidR="00FD66AB" w:rsidRPr="00C1609C" w:rsidRDefault="00FD66AB" w:rsidP="0007726F">
            <w:pPr>
              <w:jc w:val="center"/>
              <w:rPr>
                <w:rFonts w:cstheme="minorHAnsi"/>
                <w:sz w:val="14"/>
                <w:szCs w:val="16"/>
              </w:rPr>
            </w:pPr>
            <w:r w:rsidRPr="00C1609C">
              <w:rPr>
                <w:rFonts w:cstheme="minorHAnsi"/>
                <w:b/>
                <w:sz w:val="14"/>
                <w:szCs w:val="16"/>
              </w:rPr>
              <w:t>Comments</w:t>
            </w:r>
          </w:p>
        </w:tc>
      </w:tr>
      <w:tr w:rsidR="00FD66AB" w:rsidRPr="00C1609C" w14:paraId="1FD4ABB3" w14:textId="77777777" w:rsidTr="0007726F">
        <w:trPr>
          <w:trHeight w:val="54"/>
        </w:trPr>
        <w:tc>
          <w:tcPr>
            <w:tcW w:w="535" w:type="dxa"/>
          </w:tcPr>
          <w:p w14:paraId="5755C499" w14:textId="77777777" w:rsidR="00FD66AB" w:rsidRPr="00C1609C" w:rsidRDefault="00FD66AB" w:rsidP="0007726F">
            <w:pPr>
              <w:rPr>
                <w:rFonts w:cstheme="minorHAnsi"/>
                <w:sz w:val="20"/>
                <w:szCs w:val="20"/>
              </w:rPr>
            </w:pPr>
            <w:r w:rsidRPr="00C1609C">
              <w:rPr>
                <w:rFonts w:cstheme="minorHAnsi"/>
                <w:sz w:val="20"/>
                <w:szCs w:val="20"/>
              </w:rPr>
              <w:t>1</w:t>
            </w:r>
          </w:p>
        </w:tc>
        <w:tc>
          <w:tcPr>
            <w:tcW w:w="1350" w:type="dxa"/>
          </w:tcPr>
          <w:p w14:paraId="1064101B" w14:textId="77777777" w:rsidR="00FD66AB" w:rsidRPr="00C1609C" w:rsidRDefault="00FD66AB" w:rsidP="0007726F">
            <w:pPr>
              <w:rPr>
                <w:rFonts w:cstheme="minorHAnsi"/>
                <w:sz w:val="20"/>
                <w:szCs w:val="20"/>
              </w:rPr>
            </w:pPr>
            <w:r w:rsidRPr="00C1609C">
              <w:rPr>
                <w:rFonts w:cstheme="minorHAnsi"/>
                <w:sz w:val="20"/>
                <w:szCs w:val="20"/>
              </w:rPr>
              <w:t>User Registration in System &amp; Enlistment of vendor</w:t>
            </w:r>
          </w:p>
        </w:tc>
        <w:tc>
          <w:tcPr>
            <w:tcW w:w="3076" w:type="dxa"/>
          </w:tcPr>
          <w:p w14:paraId="69CA8C36" w14:textId="77777777" w:rsidR="00FD66AB" w:rsidRPr="00C1609C" w:rsidRDefault="00FD66AB" w:rsidP="0007726F">
            <w:pPr>
              <w:rPr>
                <w:rFonts w:cstheme="minorHAnsi"/>
                <w:sz w:val="20"/>
                <w:szCs w:val="20"/>
              </w:rPr>
            </w:pPr>
            <w:r w:rsidRPr="00C1609C">
              <w:rPr>
                <w:rFonts w:cstheme="minorHAnsi"/>
                <w:sz w:val="20"/>
                <w:szCs w:val="20"/>
              </w:rPr>
              <w:t>System should have following features in order to User Registration in System &amp; Enlistment of vendor:</w:t>
            </w:r>
          </w:p>
          <w:p w14:paraId="1A71DA7F" w14:textId="3DDB1C4F" w:rsidR="00FD66AB" w:rsidRPr="00C1609C" w:rsidRDefault="00FD66AB" w:rsidP="0007726F">
            <w:pPr>
              <w:pStyle w:val="ListParagraph"/>
              <w:numPr>
                <w:ilvl w:val="0"/>
                <w:numId w:val="16"/>
              </w:numPr>
              <w:ind w:left="301" w:hanging="270"/>
              <w:rPr>
                <w:rFonts w:cstheme="minorHAnsi"/>
                <w:sz w:val="20"/>
                <w:szCs w:val="20"/>
              </w:rPr>
            </w:pPr>
            <w:r w:rsidRPr="00C1609C">
              <w:rPr>
                <w:rFonts w:eastAsia="Times New Roman" w:cstheme="minorHAnsi"/>
                <w:sz w:val="20"/>
                <w:szCs w:val="20"/>
              </w:rPr>
              <w:t>System should be able to support user registration of Bidders/Contractors/Applicants/</w:t>
            </w:r>
            <w:r w:rsidR="00E760D3" w:rsidRPr="00C1609C">
              <w:t xml:space="preserve"> </w:t>
            </w:r>
            <w:r w:rsidR="00E760D3" w:rsidRPr="00C1609C">
              <w:rPr>
                <w:sz w:val="20"/>
                <w:szCs w:val="20"/>
              </w:rPr>
              <w:t xml:space="preserve">Banks internal </w:t>
            </w:r>
            <w:r w:rsidRPr="00C1609C">
              <w:rPr>
                <w:rFonts w:eastAsia="Times New Roman" w:cstheme="minorHAnsi"/>
                <w:sz w:val="20"/>
                <w:szCs w:val="20"/>
              </w:rPr>
              <w:t>Procuring Entities/Others</w:t>
            </w:r>
          </w:p>
          <w:p w14:paraId="1CD7FCAD" w14:textId="77777777" w:rsidR="00FD66AB" w:rsidRPr="00C1609C" w:rsidRDefault="00FD66AB" w:rsidP="0007726F">
            <w:pPr>
              <w:pStyle w:val="ListParagraph"/>
              <w:numPr>
                <w:ilvl w:val="0"/>
                <w:numId w:val="16"/>
              </w:numPr>
              <w:ind w:left="301" w:hanging="270"/>
              <w:rPr>
                <w:rFonts w:cstheme="minorHAnsi"/>
                <w:sz w:val="20"/>
                <w:szCs w:val="20"/>
              </w:rPr>
            </w:pPr>
            <w:r w:rsidRPr="00C1609C">
              <w:rPr>
                <w:rFonts w:cstheme="minorHAnsi"/>
                <w:sz w:val="20"/>
                <w:szCs w:val="20"/>
              </w:rPr>
              <w:t>The system should be able to support enlistment &amp; selection of new vendors</w:t>
            </w:r>
          </w:p>
        </w:tc>
        <w:tc>
          <w:tcPr>
            <w:tcW w:w="941" w:type="dxa"/>
          </w:tcPr>
          <w:p w14:paraId="250537B7" w14:textId="77777777" w:rsidR="00FD66AB" w:rsidRPr="00C1609C" w:rsidRDefault="00FD66AB" w:rsidP="0007726F">
            <w:pPr>
              <w:rPr>
                <w:rFonts w:cstheme="minorHAnsi"/>
                <w:sz w:val="20"/>
                <w:szCs w:val="20"/>
              </w:rPr>
            </w:pPr>
          </w:p>
        </w:tc>
        <w:tc>
          <w:tcPr>
            <w:tcW w:w="1284" w:type="dxa"/>
          </w:tcPr>
          <w:p w14:paraId="54372A2A" w14:textId="77777777" w:rsidR="00FD66AB" w:rsidRPr="00C1609C" w:rsidRDefault="00FD66AB" w:rsidP="0007726F">
            <w:pPr>
              <w:rPr>
                <w:rFonts w:cstheme="minorHAnsi"/>
                <w:sz w:val="20"/>
                <w:szCs w:val="20"/>
              </w:rPr>
            </w:pPr>
          </w:p>
        </w:tc>
        <w:tc>
          <w:tcPr>
            <w:tcW w:w="1027" w:type="dxa"/>
          </w:tcPr>
          <w:p w14:paraId="6359806C" w14:textId="77777777" w:rsidR="00FD66AB" w:rsidRPr="00C1609C" w:rsidRDefault="00FD66AB" w:rsidP="0007726F">
            <w:pPr>
              <w:rPr>
                <w:rFonts w:cstheme="minorHAnsi"/>
                <w:sz w:val="20"/>
                <w:szCs w:val="20"/>
              </w:rPr>
            </w:pPr>
          </w:p>
        </w:tc>
        <w:tc>
          <w:tcPr>
            <w:tcW w:w="941" w:type="dxa"/>
          </w:tcPr>
          <w:p w14:paraId="7BA0900A" w14:textId="77777777" w:rsidR="00FD66AB" w:rsidRPr="00C1609C" w:rsidRDefault="00FD66AB" w:rsidP="0007726F">
            <w:pPr>
              <w:rPr>
                <w:rFonts w:cstheme="minorHAnsi"/>
                <w:sz w:val="20"/>
                <w:szCs w:val="20"/>
              </w:rPr>
            </w:pPr>
          </w:p>
        </w:tc>
        <w:tc>
          <w:tcPr>
            <w:tcW w:w="1030" w:type="dxa"/>
          </w:tcPr>
          <w:p w14:paraId="59C2C38C" w14:textId="77777777" w:rsidR="00FD66AB" w:rsidRPr="00C1609C" w:rsidRDefault="00FD66AB" w:rsidP="0007726F">
            <w:pPr>
              <w:rPr>
                <w:rFonts w:cstheme="minorHAnsi"/>
                <w:sz w:val="20"/>
                <w:szCs w:val="20"/>
              </w:rPr>
            </w:pPr>
          </w:p>
        </w:tc>
      </w:tr>
      <w:tr w:rsidR="00FD66AB" w:rsidRPr="00C1609C" w14:paraId="5658105B" w14:textId="77777777" w:rsidTr="0007726F">
        <w:trPr>
          <w:trHeight w:val="54"/>
        </w:trPr>
        <w:tc>
          <w:tcPr>
            <w:tcW w:w="535" w:type="dxa"/>
          </w:tcPr>
          <w:p w14:paraId="3CCBC3B3" w14:textId="77777777" w:rsidR="00FD66AB" w:rsidRPr="00C1609C" w:rsidRDefault="00FD66AB" w:rsidP="0007726F">
            <w:pPr>
              <w:rPr>
                <w:rFonts w:cstheme="minorHAnsi"/>
                <w:sz w:val="20"/>
                <w:szCs w:val="20"/>
              </w:rPr>
            </w:pPr>
            <w:r w:rsidRPr="00C1609C">
              <w:rPr>
                <w:rFonts w:cstheme="minorHAnsi"/>
                <w:sz w:val="20"/>
                <w:szCs w:val="20"/>
              </w:rPr>
              <w:t>2</w:t>
            </w:r>
          </w:p>
        </w:tc>
        <w:tc>
          <w:tcPr>
            <w:tcW w:w="1350" w:type="dxa"/>
          </w:tcPr>
          <w:p w14:paraId="701F836A" w14:textId="77777777" w:rsidR="00FD66AB" w:rsidRPr="00C1609C" w:rsidRDefault="00FD66AB" w:rsidP="0007726F">
            <w:pPr>
              <w:rPr>
                <w:rFonts w:cstheme="minorHAnsi"/>
                <w:sz w:val="20"/>
                <w:szCs w:val="20"/>
              </w:rPr>
            </w:pPr>
            <w:r w:rsidRPr="00C1609C">
              <w:rPr>
                <w:rFonts w:cstheme="minorHAnsi"/>
                <w:sz w:val="20"/>
                <w:szCs w:val="20"/>
              </w:rPr>
              <w:t>Electronic Dashboard</w:t>
            </w:r>
          </w:p>
        </w:tc>
        <w:tc>
          <w:tcPr>
            <w:tcW w:w="3076" w:type="dxa"/>
          </w:tcPr>
          <w:p w14:paraId="04016E1A" w14:textId="77777777" w:rsidR="00FD66AB" w:rsidRPr="00C1609C" w:rsidRDefault="00FD66AB" w:rsidP="0007726F">
            <w:pPr>
              <w:jc w:val="both"/>
              <w:rPr>
                <w:rFonts w:cstheme="minorHAnsi"/>
                <w:sz w:val="20"/>
                <w:szCs w:val="20"/>
              </w:rPr>
            </w:pPr>
            <w:r w:rsidRPr="00C1609C">
              <w:rPr>
                <w:rFonts w:cstheme="minorHAnsi"/>
                <w:sz w:val="20"/>
                <w:szCs w:val="20"/>
              </w:rPr>
              <w:t>The bellow options/features have to be incorporated in this page:</w:t>
            </w:r>
          </w:p>
          <w:p w14:paraId="45E980D6" w14:textId="77777777" w:rsidR="00FD66AB" w:rsidRPr="00C1609C" w:rsidRDefault="00FD66AB" w:rsidP="0007726F">
            <w:pPr>
              <w:numPr>
                <w:ilvl w:val="0"/>
                <w:numId w:val="17"/>
              </w:numPr>
              <w:ind w:left="301" w:hanging="270"/>
              <w:jc w:val="both"/>
              <w:rPr>
                <w:rFonts w:cstheme="minorHAnsi"/>
                <w:sz w:val="20"/>
                <w:szCs w:val="20"/>
              </w:rPr>
            </w:pPr>
            <w:r w:rsidRPr="00C1609C">
              <w:rPr>
                <w:rFonts w:cstheme="minorHAnsi"/>
                <w:sz w:val="20"/>
                <w:szCs w:val="20"/>
              </w:rPr>
              <w:t>Available Tenders notice, Tender Name, Procurement Nature, Publishing Date and Time, Closing Date and Time, Tender status will be there</w:t>
            </w:r>
          </w:p>
          <w:p w14:paraId="2A005DB9" w14:textId="77777777" w:rsidR="00FD66AB" w:rsidRPr="00C1609C" w:rsidRDefault="00FD66AB" w:rsidP="0007726F">
            <w:pPr>
              <w:numPr>
                <w:ilvl w:val="0"/>
                <w:numId w:val="17"/>
              </w:numPr>
              <w:ind w:left="301" w:hanging="270"/>
              <w:jc w:val="both"/>
              <w:rPr>
                <w:rFonts w:cstheme="minorHAnsi"/>
                <w:sz w:val="20"/>
                <w:szCs w:val="20"/>
              </w:rPr>
            </w:pPr>
            <w:r w:rsidRPr="00C1609C">
              <w:rPr>
                <w:rFonts w:cstheme="minorHAnsi"/>
                <w:sz w:val="20"/>
                <w:szCs w:val="20"/>
              </w:rPr>
              <w:t>Token purchase from Facility Management Division (if the tender has price)</w:t>
            </w:r>
          </w:p>
          <w:p w14:paraId="6B183CB9" w14:textId="77777777" w:rsidR="00FD66AB" w:rsidRPr="00C1609C" w:rsidRDefault="00FD66AB" w:rsidP="0007726F">
            <w:pPr>
              <w:numPr>
                <w:ilvl w:val="0"/>
                <w:numId w:val="17"/>
              </w:numPr>
              <w:ind w:left="301" w:hanging="270"/>
              <w:jc w:val="both"/>
              <w:rPr>
                <w:rFonts w:cstheme="minorHAnsi"/>
                <w:sz w:val="20"/>
                <w:szCs w:val="20"/>
              </w:rPr>
            </w:pPr>
            <w:r w:rsidRPr="00C1609C">
              <w:rPr>
                <w:rFonts w:cstheme="minorHAnsi"/>
                <w:sz w:val="20"/>
                <w:szCs w:val="20"/>
              </w:rPr>
              <w:t>Download schedule option (pdf mode) etc.</w:t>
            </w:r>
          </w:p>
        </w:tc>
        <w:tc>
          <w:tcPr>
            <w:tcW w:w="941" w:type="dxa"/>
          </w:tcPr>
          <w:p w14:paraId="1BDE8018" w14:textId="77777777" w:rsidR="00FD66AB" w:rsidRPr="00C1609C" w:rsidRDefault="00FD66AB" w:rsidP="0007726F">
            <w:pPr>
              <w:jc w:val="both"/>
              <w:rPr>
                <w:rFonts w:cstheme="minorHAnsi"/>
                <w:sz w:val="20"/>
                <w:szCs w:val="20"/>
              </w:rPr>
            </w:pPr>
          </w:p>
        </w:tc>
        <w:tc>
          <w:tcPr>
            <w:tcW w:w="1284" w:type="dxa"/>
          </w:tcPr>
          <w:p w14:paraId="41E4C800" w14:textId="77777777" w:rsidR="00FD66AB" w:rsidRPr="00C1609C" w:rsidRDefault="00FD66AB" w:rsidP="0007726F">
            <w:pPr>
              <w:jc w:val="both"/>
              <w:rPr>
                <w:rFonts w:cstheme="minorHAnsi"/>
                <w:sz w:val="20"/>
                <w:szCs w:val="20"/>
              </w:rPr>
            </w:pPr>
          </w:p>
        </w:tc>
        <w:tc>
          <w:tcPr>
            <w:tcW w:w="1027" w:type="dxa"/>
          </w:tcPr>
          <w:p w14:paraId="00D97315" w14:textId="77777777" w:rsidR="00FD66AB" w:rsidRPr="00C1609C" w:rsidRDefault="00FD66AB" w:rsidP="0007726F">
            <w:pPr>
              <w:jc w:val="both"/>
              <w:rPr>
                <w:rFonts w:cstheme="minorHAnsi"/>
                <w:sz w:val="20"/>
                <w:szCs w:val="20"/>
              </w:rPr>
            </w:pPr>
          </w:p>
        </w:tc>
        <w:tc>
          <w:tcPr>
            <w:tcW w:w="941" w:type="dxa"/>
          </w:tcPr>
          <w:p w14:paraId="3120A041" w14:textId="77777777" w:rsidR="00FD66AB" w:rsidRPr="00C1609C" w:rsidRDefault="00FD66AB" w:rsidP="0007726F">
            <w:pPr>
              <w:jc w:val="both"/>
              <w:rPr>
                <w:rFonts w:cstheme="minorHAnsi"/>
                <w:sz w:val="20"/>
                <w:szCs w:val="20"/>
              </w:rPr>
            </w:pPr>
          </w:p>
        </w:tc>
        <w:tc>
          <w:tcPr>
            <w:tcW w:w="1030" w:type="dxa"/>
          </w:tcPr>
          <w:p w14:paraId="4BB0BD39" w14:textId="77777777" w:rsidR="00FD66AB" w:rsidRPr="00C1609C" w:rsidRDefault="00FD66AB" w:rsidP="0007726F">
            <w:pPr>
              <w:jc w:val="both"/>
              <w:rPr>
                <w:rFonts w:cstheme="minorHAnsi"/>
                <w:sz w:val="20"/>
                <w:szCs w:val="20"/>
              </w:rPr>
            </w:pPr>
          </w:p>
        </w:tc>
      </w:tr>
    </w:tbl>
    <w:p w14:paraId="48F074EF" w14:textId="21F9E821" w:rsidR="00FE1ED4" w:rsidRPr="00C1609C" w:rsidRDefault="00FE1ED4" w:rsidP="00B45D77">
      <w:pPr>
        <w:rPr>
          <w:rFonts w:cstheme="minorHAnsi"/>
          <w:color w:val="2E74B5" w:themeColor="accent1" w:themeShade="BF"/>
          <w:sz w:val="30"/>
          <w:szCs w:val="30"/>
        </w:rPr>
      </w:pPr>
    </w:p>
    <w:p w14:paraId="53F72DB1" w14:textId="73726A42" w:rsidR="00FC5EAA" w:rsidRPr="00C1609C" w:rsidRDefault="00FC5EAA" w:rsidP="00FE1ED4">
      <w:pPr>
        <w:pStyle w:val="ListParagraph"/>
        <w:ind w:left="360"/>
        <w:rPr>
          <w:rFonts w:cstheme="minorHAnsi"/>
          <w:color w:val="2E74B5" w:themeColor="accent1" w:themeShade="BF"/>
          <w:sz w:val="30"/>
          <w:szCs w:val="30"/>
        </w:rPr>
      </w:pPr>
    </w:p>
    <w:p w14:paraId="07635FF7" w14:textId="728C1D8C" w:rsidR="00FC5EAA" w:rsidRPr="00C1609C" w:rsidRDefault="00FC5EAA" w:rsidP="00FE1ED4">
      <w:pPr>
        <w:pStyle w:val="ListParagraph"/>
        <w:ind w:left="360"/>
        <w:rPr>
          <w:rFonts w:cstheme="minorHAnsi"/>
          <w:color w:val="2E74B5" w:themeColor="accent1" w:themeShade="BF"/>
          <w:sz w:val="30"/>
          <w:szCs w:val="30"/>
        </w:rPr>
      </w:pPr>
    </w:p>
    <w:p w14:paraId="04566C17" w14:textId="0A1123A0" w:rsidR="00FC5EAA" w:rsidRPr="00C1609C" w:rsidRDefault="00FC5EAA" w:rsidP="00FE1ED4">
      <w:pPr>
        <w:pStyle w:val="ListParagraph"/>
        <w:ind w:left="360"/>
        <w:rPr>
          <w:rFonts w:cstheme="minorHAnsi"/>
          <w:color w:val="2E74B5" w:themeColor="accent1" w:themeShade="BF"/>
          <w:sz w:val="30"/>
          <w:szCs w:val="30"/>
        </w:rPr>
      </w:pPr>
    </w:p>
    <w:p w14:paraId="4E9056AA" w14:textId="52D9A31C" w:rsidR="00FC5EAA" w:rsidRPr="00C1609C" w:rsidRDefault="00FC5EAA" w:rsidP="00FE1ED4">
      <w:pPr>
        <w:pStyle w:val="ListParagraph"/>
        <w:ind w:left="360"/>
        <w:rPr>
          <w:rFonts w:cstheme="minorHAnsi"/>
          <w:color w:val="2E74B5" w:themeColor="accent1" w:themeShade="BF"/>
          <w:sz w:val="30"/>
          <w:szCs w:val="30"/>
        </w:rPr>
      </w:pPr>
    </w:p>
    <w:p w14:paraId="02535034" w14:textId="5FDA4AFA" w:rsidR="00FC5EAA" w:rsidRPr="00C1609C" w:rsidRDefault="00FC5EAA" w:rsidP="00FE1ED4">
      <w:pPr>
        <w:pStyle w:val="ListParagraph"/>
        <w:ind w:left="360"/>
        <w:rPr>
          <w:rFonts w:cstheme="minorHAnsi"/>
          <w:color w:val="2E74B5" w:themeColor="accent1" w:themeShade="BF"/>
          <w:sz w:val="30"/>
          <w:szCs w:val="30"/>
        </w:rPr>
      </w:pPr>
    </w:p>
    <w:p w14:paraId="547B373B" w14:textId="3523651A" w:rsidR="00FC5EAA" w:rsidRPr="00C1609C" w:rsidRDefault="00FC5EAA" w:rsidP="00FE1ED4">
      <w:pPr>
        <w:pStyle w:val="ListParagraph"/>
        <w:ind w:left="360"/>
        <w:rPr>
          <w:rFonts w:cstheme="minorHAnsi"/>
          <w:color w:val="2E74B5" w:themeColor="accent1" w:themeShade="BF"/>
          <w:sz w:val="30"/>
          <w:szCs w:val="30"/>
        </w:rPr>
      </w:pPr>
    </w:p>
    <w:p w14:paraId="29EA72AF" w14:textId="5A4787EF" w:rsidR="00FC5EAA" w:rsidRPr="00C1609C" w:rsidRDefault="00FC5EAA" w:rsidP="00FE1ED4">
      <w:pPr>
        <w:pStyle w:val="ListParagraph"/>
        <w:ind w:left="360"/>
        <w:rPr>
          <w:rFonts w:cstheme="minorHAnsi"/>
          <w:color w:val="2E74B5" w:themeColor="accent1" w:themeShade="BF"/>
          <w:sz w:val="30"/>
          <w:szCs w:val="30"/>
        </w:rPr>
      </w:pPr>
    </w:p>
    <w:p w14:paraId="0536B3DE" w14:textId="777A5D76" w:rsidR="00FC5EAA" w:rsidRPr="00C1609C" w:rsidRDefault="00FC5EAA" w:rsidP="00FE1ED4">
      <w:pPr>
        <w:pStyle w:val="ListParagraph"/>
        <w:ind w:left="360"/>
        <w:rPr>
          <w:rFonts w:cstheme="minorHAnsi"/>
          <w:color w:val="2E74B5" w:themeColor="accent1" w:themeShade="BF"/>
          <w:sz w:val="30"/>
          <w:szCs w:val="30"/>
        </w:rPr>
      </w:pPr>
    </w:p>
    <w:p w14:paraId="2C606F87" w14:textId="7C91CD44" w:rsidR="00FC5EAA" w:rsidRPr="00C1609C" w:rsidRDefault="00FC5EAA" w:rsidP="00FE1ED4">
      <w:pPr>
        <w:pStyle w:val="ListParagraph"/>
        <w:ind w:left="360"/>
        <w:rPr>
          <w:rFonts w:cstheme="minorHAnsi"/>
          <w:color w:val="2E74B5" w:themeColor="accent1" w:themeShade="BF"/>
          <w:sz w:val="30"/>
          <w:szCs w:val="30"/>
        </w:rPr>
      </w:pPr>
    </w:p>
    <w:p w14:paraId="007CA15E" w14:textId="715DBCFC" w:rsidR="00FC5EAA" w:rsidRPr="00C1609C" w:rsidRDefault="00FC5EAA" w:rsidP="00FE1ED4">
      <w:pPr>
        <w:pStyle w:val="ListParagraph"/>
        <w:ind w:left="360"/>
        <w:rPr>
          <w:rFonts w:cstheme="minorHAnsi"/>
          <w:color w:val="2E74B5" w:themeColor="accent1" w:themeShade="BF"/>
          <w:sz w:val="30"/>
          <w:szCs w:val="30"/>
        </w:rPr>
      </w:pPr>
    </w:p>
    <w:p w14:paraId="3427F381" w14:textId="1ABD4F24" w:rsidR="00FC5EAA" w:rsidRPr="00C1609C" w:rsidRDefault="00FC5EAA" w:rsidP="00FE1ED4">
      <w:pPr>
        <w:pStyle w:val="ListParagraph"/>
        <w:ind w:left="360"/>
        <w:rPr>
          <w:rFonts w:cstheme="minorHAnsi"/>
          <w:color w:val="2E74B5" w:themeColor="accent1" w:themeShade="BF"/>
          <w:sz w:val="30"/>
          <w:szCs w:val="30"/>
        </w:rPr>
      </w:pPr>
    </w:p>
    <w:p w14:paraId="6B91CD33" w14:textId="61A89B78" w:rsidR="00FC5EAA" w:rsidRPr="00C1609C" w:rsidRDefault="00FC5EAA" w:rsidP="00FE1ED4">
      <w:pPr>
        <w:pStyle w:val="ListParagraph"/>
        <w:ind w:left="360"/>
        <w:rPr>
          <w:rFonts w:cstheme="minorHAnsi"/>
          <w:color w:val="2E74B5" w:themeColor="accent1" w:themeShade="BF"/>
          <w:sz w:val="30"/>
          <w:szCs w:val="30"/>
        </w:rPr>
      </w:pPr>
    </w:p>
    <w:p w14:paraId="1C613837" w14:textId="4CDEE462" w:rsidR="00FC5EAA" w:rsidRPr="00C1609C" w:rsidRDefault="00FC5EAA" w:rsidP="00FE1ED4">
      <w:pPr>
        <w:pStyle w:val="ListParagraph"/>
        <w:ind w:left="360"/>
        <w:rPr>
          <w:rFonts w:cstheme="minorHAnsi"/>
          <w:color w:val="2E74B5" w:themeColor="accent1" w:themeShade="BF"/>
          <w:sz w:val="30"/>
          <w:szCs w:val="30"/>
        </w:rPr>
      </w:pPr>
    </w:p>
    <w:p w14:paraId="1DEC6323" w14:textId="59510CD4" w:rsidR="00FC5EAA" w:rsidRPr="00C1609C" w:rsidRDefault="00FC5EAA" w:rsidP="00FE1ED4">
      <w:pPr>
        <w:pStyle w:val="ListParagraph"/>
        <w:ind w:left="360"/>
        <w:rPr>
          <w:rFonts w:cstheme="minorHAnsi"/>
          <w:color w:val="2E74B5" w:themeColor="accent1" w:themeShade="BF"/>
          <w:sz w:val="30"/>
          <w:szCs w:val="30"/>
        </w:rPr>
      </w:pPr>
    </w:p>
    <w:p w14:paraId="15661921" w14:textId="08F43B62" w:rsidR="00FC5EAA" w:rsidRPr="00C1609C" w:rsidRDefault="00FC5EAA" w:rsidP="00FE1ED4">
      <w:pPr>
        <w:pStyle w:val="ListParagraph"/>
        <w:ind w:left="360"/>
        <w:rPr>
          <w:rFonts w:cstheme="minorHAnsi"/>
          <w:color w:val="2E74B5" w:themeColor="accent1" w:themeShade="BF"/>
          <w:sz w:val="30"/>
          <w:szCs w:val="30"/>
        </w:rPr>
      </w:pPr>
    </w:p>
    <w:tbl>
      <w:tblPr>
        <w:tblStyle w:val="TableGrid"/>
        <w:tblpPr w:leftFromText="180" w:rightFromText="180" w:vertAnchor="page" w:horzAnchor="margin" w:tblpY="1706"/>
        <w:tblW w:w="10435" w:type="dxa"/>
        <w:tblLayout w:type="fixed"/>
        <w:tblLook w:val="04A0" w:firstRow="1" w:lastRow="0" w:firstColumn="1" w:lastColumn="0" w:noHBand="0" w:noVBand="1"/>
      </w:tblPr>
      <w:tblGrid>
        <w:gridCol w:w="445"/>
        <w:gridCol w:w="1530"/>
        <w:gridCol w:w="3240"/>
        <w:gridCol w:w="990"/>
        <w:gridCol w:w="1350"/>
        <w:gridCol w:w="1080"/>
        <w:gridCol w:w="990"/>
        <w:gridCol w:w="810"/>
      </w:tblGrid>
      <w:tr w:rsidR="00064F2C" w:rsidRPr="00C1609C" w14:paraId="05397571" w14:textId="77777777" w:rsidTr="00064F2C">
        <w:trPr>
          <w:trHeight w:val="54"/>
        </w:trPr>
        <w:tc>
          <w:tcPr>
            <w:tcW w:w="445" w:type="dxa"/>
            <w:vMerge w:val="restart"/>
          </w:tcPr>
          <w:p w14:paraId="371672FC" w14:textId="77777777" w:rsidR="00064F2C" w:rsidRPr="00C1609C" w:rsidRDefault="00064F2C" w:rsidP="00772C30">
            <w:pPr>
              <w:pStyle w:val="ListParagraph"/>
              <w:ind w:left="360"/>
              <w:rPr>
                <w:rFonts w:cstheme="minorHAnsi"/>
                <w:sz w:val="20"/>
                <w:szCs w:val="20"/>
              </w:rPr>
            </w:pPr>
            <w:r w:rsidRPr="00C1609C">
              <w:rPr>
                <w:rFonts w:cstheme="minorHAnsi"/>
                <w:b/>
                <w:sz w:val="20"/>
                <w:szCs w:val="20"/>
              </w:rPr>
              <w:t>SL.</w:t>
            </w:r>
          </w:p>
        </w:tc>
        <w:tc>
          <w:tcPr>
            <w:tcW w:w="4770" w:type="dxa"/>
            <w:gridSpan w:val="2"/>
          </w:tcPr>
          <w:p w14:paraId="7345FEB1" w14:textId="77777777" w:rsidR="00064F2C" w:rsidRPr="00C1609C" w:rsidRDefault="00064F2C" w:rsidP="00772C30">
            <w:pPr>
              <w:pStyle w:val="ListParagraph"/>
              <w:ind w:left="360"/>
              <w:jc w:val="center"/>
              <w:rPr>
                <w:rFonts w:cstheme="minorHAnsi"/>
                <w:sz w:val="20"/>
                <w:szCs w:val="20"/>
              </w:rPr>
            </w:pPr>
            <w:r w:rsidRPr="00C1609C">
              <w:rPr>
                <w:rFonts w:cstheme="minorHAnsi"/>
                <w:b/>
                <w:sz w:val="20"/>
                <w:szCs w:val="20"/>
              </w:rPr>
              <w:t>Description</w:t>
            </w:r>
          </w:p>
        </w:tc>
        <w:tc>
          <w:tcPr>
            <w:tcW w:w="5220" w:type="dxa"/>
            <w:gridSpan w:val="5"/>
          </w:tcPr>
          <w:p w14:paraId="5F48C1A3" w14:textId="77777777" w:rsidR="00064F2C" w:rsidRPr="00C1609C" w:rsidRDefault="00064F2C" w:rsidP="009A081B">
            <w:pPr>
              <w:pStyle w:val="ListParagraph"/>
              <w:ind w:left="360"/>
              <w:jc w:val="center"/>
              <w:rPr>
                <w:rFonts w:cstheme="minorHAnsi"/>
                <w:sz w:val="20"/>
                <w:szCs w:val="20"/>
              </w:rPr>
            </w:pPr>
            <w:r w:rsidRPr="00C1609C">
              <w:rPr>
                <w:rFonts w:cstheme="minorHAnsi"/>
                <w:b/>
                <w:sz w:val="20"/>
                <w:szCs w:val="20"/>
              </w:rPr>
              <w:t>Vendor Feedback</w:t>
            </w:r>
          </w:p>
        </w:tc>
      </w:tr>
      <w:tr w:rsidR="00064F2C" w:rsidRPr="00C1609C" w14:paraId="42D7CDCF" w14:textId="77777777" w:rsidTr="00064F2C">
        <w:trPr>
          <w:trHeight w:val="54"/>
        </w:trPr>
        <w:tc>
          <w:tcPr>
            <w:tcW w:w="445" w:type="dxa"/>
            <w:vMerge/>
          </w:tcPr>
          <w:p w14:paraId="085B20C2" w14:textId="77777777" w:rsidR="00064F2C" w:rsidRPr="00C1609C" w:rsidRDefault="00064F2C" w:rsidP="00772C30">
            <w:pPr>
              <w:jc w:val="center"/>
              <w:rPr>
                <w:rFonts w:cstheme="minorHAnsi"/>
                <w:b/>
                <w:sz w:val="20"/>
                <w:szCs w:val="20"/>
              </w:rPr>
            </w:pPr>
          </w:p>
        </w:tc>
        <w:tc>
          <w:tcPr>
            <w:tcW w:w="1530" w:type="dxa"/>
          </w:tcPr>
          <w:p w14:paraId="2B046880" w14:textId="77777777" w:rsidR="00064F2C" w:rsidRPr="00C1609C" w:rsidRDefault="00064F2C" w:rsidP="00772C30">
            <w:pPr>
              <w:jc w:val="center"/>
              <w:rPr>
                <w:rFonts w:cstheme="minorHAnsi"/>
                <w:b/>
                <w:sz w:val="20"/>
                <w:szCs w:val="20"/>
              </w:rPr>
            </w:pPr>
            <w:r w:rsidRPr="00C1609C">
              <w:rPr>
                <w:rFonts w:cstheme="minorHAnsi"/>
                <w:b/>
                <w:color w:val="000000"/>
                <w:sz w:val="20"/>
                <w:szCs w:val="20"/>
              </w:rPr>
              <w:t>Type of requirements</w:t>
            </w:r>
          </w:p>
        </w:tc>
        <w:tc>
          <w:tcPr>
            <w:tcW w:w="3240" w:type="dxa"/>
          </w:tcPr>
          <w:p w14:paraId="6329CEEA" w14:textId="77777777" w:rsidR="00064F2C" w:rsidRPr="00C1609C" w:rsidRDefault="00064F2C" w:rsidP="00772C30">
            <w:pPr>
              <w:jc w:val="center"/>
              <w:rPr>
                <w:rFonts w:cstheme="minorHAnsi"/>
                <w:b/>
                <w:sz w:val="20"/>
                <w:szCs w:val="20"/>
              </w:rPr>
            </w:pPr>
            <w:r w:rsidRPr="00C1609C">
              <w:rPr>
                <w:rFonts w:cstheme="minorHAnsi"/>
                <w:b/>
                <w:color w:val="000000"/>
                <w:sz w:val="20"/>
                <w:szCs w:val="20"/>
              </w:rPr>
              <w:t>Details</w:t>
            </w:r>
          </w:p>
        </w:tc>
        <w:tc>
          <w:tcPr>
            <w:tcW w:w="990" w:type="dxa"/>
            <w:vAlign w:val="center"/>
          </w:tcPr>
          <w:p w14:paraId="55F3CDBC" w14:textId="77777777" w:rsidR="00064F2C" w:rsidRPr="00C1609C" w:rsidRDefault="00064F2C" w:rsidP="00772C30">
            <w:pPr>
              <w:jc w:val="center"/>
              <w:rPr>
                <w:rFonts w:cstheme="minorHAnsi"/>
                <w:sz w:val="14"/>
                <w:szCs w:val="16"/>
              </w:rPr>
            </w:pPr>
            <w:r w:rsidRPr="00C1609C">
              <w:rPr>
                <w:rFonts w:cstheme="minorHAnsi"/>
                <w:b/>
                <w:sz w:val="14"/>
                <w:szCs w:val="16"/>
              </w:rPr>
              <w:t>Fully Complied</w:t>
            </w:r>
          </w:p>
        </w:tc>
        <w:tc>
          <w:tcPr>
            <w:tcW w:w="1350" w:type="dxa"/>
            <w:vAlign w:val="center"/>
          </w:tcPr>
          <w:p w14:paraId="05288044" w14:textId="77777777" w:rsidR="00064F2C" w:rsidRPr="00C1609C" w:rsidRDefault="00064F2C" w:rsidP="00772C30">
            <w:pPr>
              <w:jc w:val="center"/>
              <w:rPr>
                <w:rFonts w:cstheme="minorHAnsi"/>
                <w:sz w:val="14"/>
                <w:szCs w:val="16"/>
              </w:rPr>
            </w:pPr>
            <w:r w:rsidRPr="00C1609C">
              <w:rPr>
                <w:rFonts w:cstheme="minorHAnsi"/>
                <w:b/>
                <w:sz w:val="14"/>
                <w:szCs w:val="16"/>
              </w:rPr>
              <w:t>Need Customization</w:t>
            </w:r>
          </w:p>
        </w:tc>
        <w:tc>
          <w:tcPr>
            <w:tcW w:w="1080" w:type="dxa"/>
            <w:vAlign w:val="center"/>
          </w:tcPr>
          <w:p w14:paraId="7DCD5171" w14:textId="77777777" w:rsidR="00064F2C" w:rsidRPr="00C1609C" w:rsidRDefault="00064F2C" w:rsidP="00772C30">
            <w:pPr>
              <w:jc w:val="center"/>
              <w:rPr>
                <w:rFonts w:cstheme="minorHAnsi"/>
                <w:sz w:val="14"/>
                <w:szCs w:val="16"/>
              </w:rPr>
            </w:pPr>
            <w:r w:rsidRPr="00C1609C">
              <w:rPr>
                <w:rFonts w:cstheme="minorHAnsi"/>
                <w:b/>
                <w:sz w:val="14"/>
                <w:szCs w:val="16"/>
              </w:rPr>
              <w:t>Workaround Available</w:t>
            </w:r>
          </w:p>
        </w:tc>
        <w:tc>
          <w:tcPr>
            <w:tcW w:w="990" w:type="dxa"/>
            <w:vAlign w:val="center"/>
          </w:tcPr>
          <w:p w14:paraId="48BA6AB7" w14:textId="77777777" w:rsidR="00064F2C" w:rsidRPr="00C1609C" w:rsidRDefault="00064F2C" w:rsidP="00772C30">
            <w:pPr>
              <w:jc w:val="center"/>
              <w:rPr>
                <w:rFonts w:cstheme="minorHAnsi"/>
                <w:sz w:val="14"/>
                <w:szCs w:val="16"/>
              </w:rPr>
            </w:pPr>
            <w:r w:rsidRPr="00C1609C">
              <w:rPr>
                <w:rFonts w:cstheme="minorHAnsi"/>
                <w:b/>
                <w:sz w:val="14"/>
                <w:szCs w:val="16"/>
              </w:rPr>
              <w:t>Cannot Customize</w:t>
            </w:r>
          </w:p>
        </w:tc>
        <w:tc>
          <w:tcPr>
            <w:tcW w:w="810" w:type="dxa"/>
          </w:tcPr>
          <w:p w14:paraId="329CC254" w14:textId="77777777" w:rsidR="00064F2C" w:rsidRPr="00C1609C" w:rsidRDefault="00064F2C" w:rsidP="00772C30">
            <w:pPr>
              <w:jc w:val="center"/>
              <w:rPr>
                <w:rFonts w:cstheme="minorHAnsi"/>
                <w:sz w:val="14"/>
                <w:szCs w:val="16"/>
              </w:rPr>
            </w:pPr>
            <w:r w:rsidRPr="00C1609C">
              <w:rPr>
                <w:rFonts w:cstheme="minorHAnsi"/>
                <w:b/>
                <w:sz w:val="14"/>
                <w:szCs w:val="16"/>
              </w:rPr>
              <w:t>Comments</w:t>
            </w:r>
          </w:p>
        </w:tc>
      </w:tr>
      <w:tr w:rsidR="00064F2C" w:rsidRPr="00C1609C" w14:paraId="5B46F077" w14:textId="77777777" w:rsidTr="00064F2C">
        <w:trPr>
          <w:trHeight w:val="54"/>
        </w:trPr>
        <w:tc>
          <w:tcPr>
            <w:tcW w:w="445" w:type="dxa"/>
          </w:tcPr>
          <w:p w14:paraId="6BFF4800" w14:textId="77777777" w:rsidR="00064F2C" w:rsidRPr="00C1609C" w:rsidRDefault="00064F2C" w:rsidP="00772C30">
            <w:pPr>
              <w:jc w:val="center"/>
              <w:rPr>
                <w:rFonts w:cstheme="minorHAnsi"/>
                <w:b/>
                <w:sz w:val="20"/>
                <w:szCs w:val="20"/>
              </w:rPr>
            </w:pPr>
            <w:r w:rsidRPr="00C1609C">
              <w:rPr>
                <w:rFonts w:cstheme="minorHAnsi"/>
                <w:b/>
                <w:sz w:val="20"/>
                <w:szCs w:val="20"/>
              </w:rPr>
              <w:t>3</w:t>
            </w:r>
          </w:p>
        </w:tc>
        <w:tc>
          <w:tcPr>
            <w:tcW w:w="1530" w:type="dxa"/>
          </w:tcPr>
          <w:p w14:paraId="3B7A24FB" w14:textId="77777777" w:rsidR="00064F2C" w:rsidRPr="00C1609C" w:rsidRDefault="00064F2C" w:rsidP="00772C30">
            <w:pPr>
              <w:rPr>
                <w:rFonts w:cstheme="minorHAnsi"/>
                <w:sz w:val="20"/>
                <w:szCs w:val="20"/>
              </w:rPr>
            </w:pPr>
            <w:r w:rsidRPr="00C1609C">
              <w:rPr>
                <w:rFonts w:cstheme="minorHAnsi"/>
                <w:sz w:val="20"/>
                <w:szCs w:val="20"/>
              </w:rPr>
              <w:t>Requisition process (for IT related items)</w:t>
            </w:r>
          </w:p>
        </w:tc>
        <w:tc>
          <w:tcPr>
            <w:tcW w:w="3240" w:type="dxa"/>
          </w:tcPr>
          <w:p w14:paraId="57E98A1F" w14:textId="77777777" w:rsidR="00064F2C" w:rsidRPr="00C1609C" w:rsidRDefault="00064F2C" w:rsidP="00064F2C">
            <w:pPr>
              <w:pStyle w:val="ListParagraph"/>
              <w:numPr>
                <w:ilvl w:val="0"/>
                <w:numId w:val="15"/>
              </w:numPr>
              <w:rPr>
                <w:rFonts w:cstheme="minorHAnsi"/>
                <w:sz w:val="20"/>
                <w:szCs w:val="20"/>
              </w:rPr>
            </w:pPr>
            <w:r w:rsidRPr="00C1609C">
              <w:rPr>
                <w:rFonts w:cstheme="minorHAnsi"/>
                <w:sz w:val="20"/>
                <w:szCs w:val="20"/>
              </w:rPr>
              <w:t>User Point fills up the requisition form through the system</w:t>
            </w:r>
          </w:p>
          <w:p w14:paraId="3564B868" w14:textId="77777777" w:rsidR="00064F2C" w:rsidRPr="00C1609C" w:rsidRDefault="00064F2C" w:rsidP="00064F2C">
            <w:pPr>
              <w:pStyle w:val="ListParagraph"/>
              <w:numPr>
                <w:ilvl w:val="0"/>
                <w:numId w:val="15"/>
              </w:numPr>
              <w:rPr>
                <w:rFonts w:cstheme="minorHAnsi"/>
                <w:sz w:val="20"/>
                <w:szCs w:val="20"/>
              </w:rPr>
            </w:pPr>
            <w:r w:rsidRPr="00C1609C">
              <w:rPr>
                <w:rFonts w:cstheme="minorHAnsi"/>
                <w:sz w:val="20"/>
                <w:szCs w:val="20"/>
              </w:rPr>
              <w:t>HOD validates and sign off the form</w:t>
            </w:r>
          </w:p>
          <w:p w14:paraId="74032BE5" w14:textId="77777777" w:rsidR="00064F2C" w:rsidRPr="00C1609C" w:rsidRDefault="00064F2C" w:rsidP="00064F2C">
            <w:pPr>
              <w:pStyle w:val="ListParagraph"/>
              <w:numPr>
                <w:ilvl w:val="0"/>
                <w:numId w:val="15"/>
              </w:numPr>
              <w:rPr>
                <w:rFonts w:cstheme="minorHAnsi"/>
                <w:sz w:val="20"/>
                <w:szCs w:val="20"/>
              </w:rPr>
            </w:pPr>
            <w:r w:rsidRPr="00C1609C">
              <w:rPr>
                <w:rFonts w:cstheme="minorHAnsi"/>
                <w:sz w:val="20"/>
                <w:szCs w:val="20"/>
              </w:rPr>
              <w:t>Concern officer of IT will review and put necessary spec in the form.</w:t>
            </w:r>
          </w:p>
          <w:p w14:paraId="38B7E049" w14:textId="77777777" w:rsidR="00064F2C" w:rsidRPr="00C1609C" w:rsidRDefault="00064F2C" w:rsidP="00064F2C">
            <w:pPr>
              <w:pStyle w:val="ListParagraph"/>
              <w:numPr>
                <w:ilvl w:val="0"/>
                <w:numId w:val="15"/>
              </w:numPr>
              <w:rPr>
                <w:rFonts w:cstheme="minorHAnsi"/>
                <w:sz w:val="20"/>
                <w:szCs w:val="20"/>
              </w:rPr>
            </w:pPr>
            <w:r w:rsidRPr="00C1609C">
              <w:rPr>
                <w:rFonts w:cstheme="minorHAnsi"/>
                <w:sz w:val="20"/>
                <w:szCs w:val="20"/>
              </w:rPr>
              <w:t>HoIT recommends and sign off the form</w:t>
            </w:r>
          </w:p>
          <w:p w14:paraId="0124202C" w14:textId="77777777" w:rsidR="00064F2C" w:rsidRPr="00C1609C" w:rsidRDefault="00064F2C" w:rsidP="00064F2C">
            <w:pPr>
              <w:pStyle w:val="ListParagraph"/>
              <w:numPr>
                <w:ilvl w:val="0"/>
                <w:numId w:val="15"/>
              </w:numPr>
              <w:rPr>
                <w:rFonts w:cstheme="minorHAnsi"/>
                <w:sz w:val="20"/>
                <w:szCs w:val="20"/>
              </w:rPr>
            </w:pPr>
            <w:r w:rsidRPr="00C1609C">
              <w:rPr>
                <w:rFonts w:cstheme="minorHAnsi"/>
                <w:sz w:val="20"/>
                <w:szCs w:val="20"/>
              </w:rPr>
              <w:t>Concern officer of Procurement unit reviews the form, checks for any data gap.</w:t>
            </w:r>
          </w:p>
          <w:p w14:paraId="61F2EEAE" w14:textId="77777777" w:rsidR="00064F2C" w:rsidRPr="00C1609C" w:rsidRDefault="00064F2C" w:rsidP="00064F2C">
            <w:pPr>
              <w:pStyle w:val="ListParagraph"/>
              <w:numPr>
                <w:ilvl w:val="0"/>
                <w:numId w:val="15"/>
              </w:numPr>
              <w:rPr>
                <w:rFonts w:cstheme="minorHAnsi"/>
                <w:sz w:val="20"/>
                <w:szCs w:val="20"/>
              </w:rPr>
            </w:pPr>
            <w:r w:rsidRPr="00C1609C">
              <w:rPr>
                <w:rFonts w:cstheme="minorHAnsi"/>
                <w:sz w:val="20"/>
                <w:szCs w:val="20"/>
              </w:rPr>
              <w:t>Checking Form whether ok or not</w:t>
            </w:r>
          </w:p>
          <w:p w14:paraId="3FBB79FB" w14:textId="77777777" w:rsidR="00064F2C" w:rsidRPr="00C1609C" w:rsidRDefault="00064F2C" w:rsidP="00064F2C">
            <w:pPr>
              <w:numPr>
                <w:ilvl w:val="0"/>
                <w:numId w:val="15"/>
              </w:numPr>
              <w:rPr>
                <w:rFonts w:cstheme="minorHAnsi"/>
                <w:sz w:val="20"/>
                <w:szCs w:val="20"/>
              </w:rPr>
            </w:pPr>
            <w:r w:rsidRPr="00C1609C">
              <w:rPr>
                <w:rFonts w:cstheme="minorHAnsi"/>
                <w:sz w:val="20"/>
                <w:szCs w:val="20"/>
              </w:rPr>
              <w:t xml:space="preserve">Start preparing tender document. </w:t>
            </w:r>
          </w:p>
        </w:tc>
        <w:tc>
          <w:tcPr>
            <w:tcW w:w="990" w:type="dxa"/>
          </w:tcPr>
          <w:p w14:paraId="16435F4A" w14:textId="77777777" w:rsidR="00064F2C" w:rsidRPr="00C1609C" w:rsidRDefault="00064F2C" w:rsidP="00772C30">
            <w:pPr>
              <w:pStyle w:val="ListParagraph"/>
              <w:ind w:left="360"/>
              <w:rPr>
                <w:rFonts w:cstheme="minorHAnsi"/>
                <w:sz w:val="20"/>
                <w:szCs w:val="20"/>
              </w:rPr>
            </w:pPr>
          </w:p>
        </w:tc>
        <w:tc>
          <w:tcPr>
            <w:tcW w:w="1350" w:type="dxa"/>
          </w:tcPr>
          <w:p w14:paraId="31AB49D7" w14:textId="77777777" w:rsidR="00064F2C" w:rsidRPr="00C1609C" w:rsidRDefault="00064F2C" w:rsidP="00772C30">
            <w:pPr>
              <w:pStyle w:val="ListParagraph"/>
              <w:ind w:left="360"/>
              <w:rPr>
                <w:rFonts w:cstheme="minorHAnsi"/>
                <w:sz w:val="20"/>
                <w:szCs w:val="20"/>
              </w:rPr>
            </w:pPr>
          </w:p>
        </w:tc>
        <w:tc>
          <w:tcPr>
            <w:tcW w:w="1080" w:type="dxa"/>
          </w:tcPr>
          <w:p w14:paraId="133C7A2D" w14:textId="77777777" w:rsidR="00064F2C" w:rsidRPr="00C1609C" w:rsidRDefault="00064F2C" w:rsidP="00772C30">
            <w:pPr>
              <w:pStyle w:val="ListParagraph"/>
              <w:ind w:left="360"/>
              <w:rPr>
                <w:rFonts w:cstheme="minorHAnsi"/>
                <w:sz w:val="20"/>
                <w:szCs w:val="20"/>
              </w:rPr>
            </w:pPr>
          </w:p>
        </w:tc>
        <w:tc>
          <w:tcPr>
            <w:tcW w:w="990" w:type="dxa"/>
          </w:tcPr>
          <w:p w14:paraId="1227C540" w14:textId="77777777" w:rsidR="00064F2C" w:rsidRPr="00C1609C" w:rsidRDefault="00064F2C" w:rsidP="00772C30">
            <w:pPr>
              <w:pStyle w:val="ListParagraph"/>
              <w:ind w:left="360"/>
              <w:rPr>
                <w:rFonts w:cstheme="minorHAnsi"/>
                <w:sz w:val="20"/>
                <w:szCs w:val="20"/>
              </w:rPr>
            </w:pPr>
          </w:p>
        </w:tc>
        <w:tc>
          <w:tcPr>
            <w:tcW w:w="810" w:type="dxa"/>
          </w:tcPr>
          <w:p w14:paraId="1AC6E4DF" w14:textId="77777777" w:rsidR="00064F2C" w:rsidRPr="00C1609C" w:rsidRDefault="00064F2C" w:rsidP="00772C30">
            <w:pPr>
              <w:pStyle w:val="ListParagraph"/>
              <w:ind w:left="360"/>
              <w:rPr>
                <w:rFonts w:cstheme="minorHAnsi"/>
                <w:sz w:val="20"/>
                <w:szCs w:val="20"/>
              </w:rPr>
            </w:pPr>
          </w:p>
        </w:tc>
      </w:tr>
      <w:tr w:rsidR="00064F2C" w:rsidRPr="00C1609C" w14:paraId="598A6467" w14:textId="77777777" w:rsidTr="00064F2C">
        <w:trPr>
          <w:trHeight w:val="54"/>
        </w:trPr>
        <w:tc>
          <w:tcPr>
            <w:tcW w:w="445" w:type="dxa"/>
          </w:tcPr>
          <w:p w14:paraId="4B83DA93" w14:textId="77777777" w:rsidR="00064F2C" w:rsidRPr="00C1609C" w:rsidRDefault="00064F2C" w:rsidP="00772C30">
            <w:pPr>
              <w:jc w:val="center"/>
              <w:rPr>
                <w:rFonts w:cstheme="minorHAnsi"/>
                <w:b/>
                <w:sz w:val="20"/>
                <w:szCs w:val="20"/>
              </w:rPr>
            </w:pPr>
          </w:p>
        </w:tc>
        <w:tc>
          <w:tcPr>
            <w:tcW w:w="1530" w:type="dxa"/>
          </w:tcPr>
          <w:p w14:paraId="1C650EF9" w14:textId="77777777" w:rsidR="00064F2C" w:rsidRPr="00C1609C" w:rsidRDefault="00064F2C" w:rsidP="00772C30">
            <w:pPr>
              <w:rPr>
                <w:rFonts w:cstheme="minorHAnsi"/>
                <w:sz w:val="20"/>
                <w:szCs w:val="20"/>
              </w:rPr>
            </w:pPr>
            <w:r w:rsidRPr="00C1609C">
              <w:rPr>
                <w:rFonts w:cstheme="minorHAnsi"/>
                <w:sz w:val="20"/>
                <w:szCs w:val="20"/>
              </w:rPr>
              <w:t>Requisition process (for General items)</w:t>
            </w:r>
          </w:p>
        </w:tc>
        <w:tc>
          <w:tcPr>
            <w:tcW w:w="3240" w:type="dxa"/>
          </w:tcPr>
          <w:p w14:paraId="6BFC2A91" w14:textId="77777777" w:rsidR="00064F2C" w:rsidRPr="00C1609C" w:rsidRDefault="00064F2C" w:rsidP="00064F2C">
            <w:pPr>
              <w:pStyle w:val="ListParagraph"/>
              <w:numPr>
                <w:ilvl w:val="0"/>
                <w:numId w:val="14"/>
              </w:numPr>
              <w:ind w:left="347"/>
              <w:rPr>
                <w:rFonts w:cstheme="minorHAnsi"/>
                <w:sz w:val="20"/>
                <w:szCs w:val="20"/>
              </w:rPr>
            </w:pPr>
            <w:r w:rsidRPr="00C1609C">
              <w:rPr>
                <w:rFonts w:cstheme="minorHAnsi"/>
                <w:sz w:val="20"/>
                <w:szCs w:val="20"/>
              </w:rPr>
              <w:t>User Point fills up the requisition form</w:t>
            </w:r>
          </w:p>
          <w:p w14:paraId="43F9DAC9" w14:textId="77777777" w:rsidR="00064F2C" w:rsidRPr="00C1609C" w:rsidRDefault="00064F2C" w:rsidP="00064F2C">
            <w:pPr>
              <w:pStyle w:val="ListParagraph"/>
              <w:numPr>
                <w:ilvl w:val="0"/>
                <w:numId w:val="14"/>
              </w:numPr>
              <w:ind w:left="347"/>
              <w:rPr>
                <w:rFonts w:cstheme="minorHAnsi"/>
                <w:sz w:val="20"/>
                <w:szCs w:val="20"/>
              </w:rPr>
            </w:pPr>
            <w:r w:rsidRPr="00C1609C">
              <w:rPr>
                <w:rFonts w:cstheme="minorHAnsi"/>
                <w:sz w:val="20"/>
                <w:szCs w:val="20"/>
              </w:rPr>
              <w:t>HOD/BM validates and sign off the form</w:t>
            </w:r>
          </w:p>
          <w:p w14:paraId="634B3040" w14:textId="77777777" w:rsidR="00064F2C" w:rsidRPr="00C1609C" w:rsidRDefault="00064F2C" w:rsidP="00064F2C">
            <w:pPr>
              <w:pStyle w:val="ListParagraph"/>
              <w:numPr>
                <w:ilvl w:val="0"/>
                <w:numId w:val="14"/>
              </w:numPr>
              <w:ind w:left="347"/>
              <w:rPr>
                <w:rFonts w:cstheme="minorHAnsi"/>
                <w:sz w:val="20"/>
                <w:szCs w:val="20"/>
              </w:rPr>
            </w:pPr>
            <w:r w:rsidRPr="00C1609C">
              <w:rPr>
                <w:rFonts w:cstheme="minorHAnsi"/>
                <w:sz w:val="20"/>
                <w:szCs w:val="20"/>
              </w:rPr>
              <w:t>Manager, Logistics validates, recommends and sign off the form/ send email</w:t>
            </w:r>
          </w:p>
          <w:p w14:paraId="56870248" w14:textId="77777777" w:rsidR="00064F2C" w:rsidRPr="00C1609C" w:rsidRDefault="00064F2C" w:rsidP="00064F2C">
            <w:pPr>
              <w:pStyle w:val="ListParagraph"/>
              <w:numPr>
                <w:ilvl w:val="0"/>
                <w:numId w:val="14"/>
              </w:numPr>
              <w:ind w:left="347"/>
              <w:rPr>
                <w:rFonts w:cstheme="minorHAnsi"/>
                <w:sz w:val="20"/>
                <w:szCs w:val="20"/>
              </w:rPr>
            </w:pPr>
            <w:r w:rsidRPr="00C1609C">
              <w:rPr>
                <w:rFonts w:cstheme="minorHAnsi"/>
                <w:sz w:val="20"/>
                <w:szCs w:val="20"/>
              </w:rPr>
              <w:t>Concern officer of Procurement unit reviews the form, checks for any data gap.</w:t>
            </w:r>
          </w:p>
          <w:p w14:paraId="146F67BD" w14:textId="77777777" w:rsidR="00064F2C" w:rsidRPr="00C1609C" w:rsidRDefault="00064F2C" w:rsidP="00064F2C">
            <w:pPr>
              <w:pStyle w:val="ListParagraph"/>
              <w:numPr>
                <w:ilvl w:val="0"/>
                <w:numId w:val="14"/>
              </w:numPr>
              <w:ind w:left="347"/>
              <w:rPr>
                <w:rFonts w:cstheme="minorHAnsi"/>
                <w:sz w:val="20"/>
                <w:szCs w:val="20"/>
              </w:rPr>
            </w:pPr>
            <w:r w:rsidRPr="00C1609C">
              <w:rPr>
                <w:rFonts w:cstheme="minorHAnsi"/>
                <w:sz w:val="20"/>
                <w:szCs w:val="20"/>
              </w:rPr>
              <w:t>Checking Form whether ok or not</w:t>
            </w:r>
          </w:p>
          <w:p w14:paraId="10EB8080" w14:textId="77777777" w:rsidR="00064F2C" w:rsidRPr="00C1609C" w:rsidRDefault="00064F2C" w:rsidP="00064F2C">
            <w:pPr>
              <w:pStyle w:val="ListParagraph"/>
              <w:numPr>
                <w:ilvl w:val="0"/>
                <w:numId w:val="14"/>
              </w:numPr>
              <w:ind w:left="347"/>
              <w:rPr>
                <w:rFonts w:cstheme="minorHAnsi"/>
                <w:sz w:val="20"/>
                <w:szCs w:val="20"/>
              </w:rPr>
            </w:pPr>
            <w:r w:rsidRPr="00C1609C">
              <w:rPr>
                <w:rFonts w:cstheme="minorHAnsi"/>
                <w:sz w:val="20"/>
                <w:szCs w:val="20"/>
              </w:rPr>
              <w:t xml:space="preserve">Start preparing tender document. </w:t>
            </w:r>
          </w:p>
        </w:tc>
        <w:tc>
          <w:tcPr>
            <w:tcW w:w="990" w:type="dxa"/>
          </w:tcPr>
          <w:p w14:paraId="35AD62E0" w14:textId="77777777" w:rsidR="00064F2C" w:rsidRPr="00C1609C" w:rsidRDefault="00064F2C" w:rsidP="00772C30">
            <w:pPr>
              <w:pStyle w:val="ListParagraph"/>
              <w:ind w:left="347"/>
              <w:rPr>
                <w:rFonts w:cstheme="minorHAnsi"/>
                <w:sz w:val="20"/>
                <w:szCs w:val="20"/>
              </w:rPr>
            </w:pPr>
          </w:p>
        </w:tc>
        <w:tc>
          <w:tcPr>
            <w:tcW w:w="1350" w:type="dxa"/>
          </w:tcPr>
          <w:p w14:paraId="57B703F0" w14:textId="77777777" w:rsidR="00064F2C" w:rsidRPr="00C1609C" w:rsidRDefault="00064F2C" w:rsidP="00772C30">
            <w:pPr>
              <w:pStyle w:val="ListParagraph"/>
              <w:ind w:left="347"/>
              <w:rPr>
                <w:rFonts w:cstheme="minorHAnsi"/>
                <w:sz w:val="20"/>
                <w:szCs w:val="20"/>
              </w:rPr>
            </w:pPr>
          </w:p>
        </w:tc>
        <w:tc>
          <w:tcPr>
            <w:tcW w:w="1080" w:type="dxa"/>
          </w:tcPr>
          <w:p w14:paraId="231F02DA" w14:textId="77777777" w:rsidR="00064F2C" w:rsidRPr="00C1609C" w:rsidRDefault="00064F2C" w:rsidP="00772C30">
            <w:pPr>
              <w:pStyle w:val="ListParagraph"/>
              <w:ind w:left="347"/>
              <w:rPr>
                <w:rFonts w:cstheme="minorHAnsi"/>
                <w:sz w:val="20"/>
                <w:szCs w:val="20"/>
              </w:rPr>
            </w:pPr>
          </w:p>
        </w:tc>
        <w:tc>
          <w:tcPr>
            <w:tcW w:w="990" w:type="dxa"/>
          </w:tcPr>
          <w:p w14:paraId="77BD37EA" w14:textId="77777777" w:rsidR="00064F2C" w:rsidRPr="00C1609C" w:rsidRDefault="00064F2C" w:rsidP="00772C30">
            <w:pPr>
              <w:pStyle w:val="ListParagraph"/>
              <w:ind w:left="347"/>
              <w:rPr>
                <w:rFonts w:cstheme="minorHAnsi"/>
                <w:sz w:val="20"/>
                <w:szCs w:val="20"/>
              </w:rPr>
            </w:pPr>
          </w:p>
        </w:tc>
        <w:tc>
          <w:tcPr>
            <w:tcW w:w="810" w:type="dxa"/>
          </w:tcPr>
          <w:p w14:paraId="3116FA3B" w14:textId="77777777" w:rsidR="00064F2C" w:rsidRPr="00C1609C" w:rsidRDefault="00064F2C" w:rsidP="00772C30">
            <w:pPr>
              <w:pStyle w:val="ListParagraph"/>
              <w:ind w:left="347"/>
              <w:rPr>
                <w:rFonts w:cstheme="minorHAnsi"/>
                <w:sz w:val="20"/>
                <w:szCs w:val="20"/>
              </w:rPr>
            </w:pPr>
          </w:p>
        </w:tc>
      </w:tr>
      <w:tr w:rsidR="00064F2C" w:rsidRPr="00C1609C" w14:paraId="00A4954A" w14:textId="77777777" w:rsidTr="00064F2C">
        <w:trPr>
          <w:trHeight w:val="54"/>
        </w:trPr>
        <w:tc>
          <w:tcPr>
            <w:tcW w:w="445" w:type="dxa"/>
          </w:tcPr>
          <w:p w14:paraId="2D3A9B63" w14:textId="77777777" w:rsidR="00064F2C" w:rsidRPr="00C1609C" w:rsidRDefault="00064F2C" w:rsidP="00772C30">
            <w:pPr>
              <w:jc w:val="center"/>
              <w:rPr>
                <w:rFonts w:cstheme="minorHAnsi"/>
                <w:b/>
                <w:sz w:val="20"/>
                <w:szCs w:val="20"/>
              </w:rPr>
            </w:pPr>
          </w:p>
        </w:tc>
        <w:tc>
          <w:tcPr>
            <w:tcW w:w="1530" w:type="dxa"/>
          </w:tcPr>
          <w:p w14:paraId="3C67E1E2" w14:textId="77777777" w:rsidR="00064F2C" w:rsidRPr="00C1609C" w:rsidRDefault="00064F2C" w:rsidP="00772C30">
            <w:pPr>
              <w:rPr>
                <w:rFonts w:cstheme="minorHAnsi"/>
                <w:sz w:val="20"/>
                <w:szCs w:val="20"/>
              </w:rPr>
            </w:pPr>
            <w:r w:rsidRPr="00C1609C">
              <w:rPr>
                <w:rFonts w:cstheme="minorHAnsi"/>
                <w:sz w:val="20"/>
                <w:szCs w:val="20"/>
              </w:rPr>
              <w:t>Requisition upload (by procurement unit, FMD)</w:t>
            </w:r>
          </w:p>
        </w:tc>
        <w:tc>
          <w:tcPr>
            <w:tcW w:w="3240" w:type="dxa"/>
          </w:tcPr>
          <w:p w14:paraId="7851686D" w14:textId="2161F5B1" w:rsidR="00064F2C" w:rsidRPr="00C1609C" w:rsidRDefault="00064F2C" w:rsidP="00064F2C">
            <w:pPr>
              <w:pStyle w:val="ListParagraph"/>
              <w:numPr>
                <w:ilvl w:val="0"/>
                <w:numId w:val="18"/>
              </w:numPr>
              <w:spacing w:after="200" w:line="276" w:lineRule="auto"/>
              <w:ind w:left="304" w:hanging="304"/>
              <w:rPr>
                <w:rFonts w:cstheme="minorHAnsi"/>
                <w:sz w:val="20"/>
                <w:szCs w:val="20"/>
              </w:rPr>
            </w:pPr>
            <w:r w:rsidRPr="00C1609C">
              <w:rPr>
                <w:rFonts w:cstheme="minorHAnsi"/>
                <w:sz w:val="20"/>
                <w:szCs w:val="20"/>
              </w:rPr>
              <w:t>The procurement unit, FMD can upload the requisition received from any other Branch/Division which was approved through mail or hard copy.</w:t>
            </w:r>
            <w:r w:rsidR="00E8477E" w:rsidRPr="00C1609C">
              <w:t xml:space="preserve"> </w:t>
            </w:r>
            <w:r w:rsidR="00E8477E" w:rsidRPr="00C1609C">
              <w:rPr>
                <w:sz w:val="20"/>
                <w:szCs w:val="20"/>
              </w:rPr>
              <w:t>System shall have option to upload required document as attachment (pdf, doc, xlms, jpeg format allowed only.) with necessary sanitization.</w:t>
            </w:r>
          </w:p>
        </w:tc>
        <w:tc>
          <w:tcPr>
            <w:tcW w:w="990" w:type="dxa"/>
          </w:tcPr>
          <w:p w14:paraId="662008D1" w14:textId="77777777" w:rsidR="00064F2C" w:rsidRPr="00C1609C" w:rsidRDefault="00064F2C" w:rsidP="00772C30">
            <w:pPr>
              <w:pStyle w:val="ListParagraph"/>
              <w:ind w:left="304"/>
              <w:rPr>
                <w:rFonts w:cstheme="minorHAnsi"/>
                <w:sz w:val="20"/>
                <w:szCs w:val="20"/>
              </w:rPr>
            </w:pPr>
          </w:p>
        </w:tc>
        <w:tc>
          <w:tcPr>
            <w:tcW w:w="1350" w:type="dxa"/>
          </w:tcPr>
          <w:p w14:paraId="75FF376D" w14:textId="77777777" w:rsidR="00064F2C" w:rsidRPr="00C1609C" w:rsidRDefault="00064F2C" w:rsidP="00772C30">
            <w:pPr>
              <w:pStyle w:val="ListParagraph"/>
              <w:ind w:left="304"/>
              <w:rPr>
                <w:rFonts w:cstheme="minorHAnsi"/>
                <w:sz w:val="20"/>
                <w:szCs w:val="20"/>
              </w:rPr>
            </w:pPr>
          </w:p>
        </w:tc>
        <w:tc>
          <w:tcPr>
            <w:tcW w:w="1080" w:type="dxa"/>
          </w:tcPr>
          <w:p w14:paraId="5AFE5A51" w14:textId="77777777" w:rsidR="00064F2C" w:rsidRPr="00C1609C" w:rsidRDefault="00064F2C" w:rsidP="00772C30">
            <w:pPr>
              <w:pStyle w:val="ListParagraph"/>
              <w:ind w:left="304"/>
              <w:rPr>
                <w:rFonts w:cstheme="minorHAnsi"/>
                <w:sz w:val="20"/>
                <w:szCs w:val="20"/>
              </w:rPr>
            </w:pPr>
          </w:p>
        </w:tc>
        <w:tc>
          <w:tcPr>
            <w:tcW w:w="990" w:type="dxa"/>
          </w:tcPr>
          <w:p w14:paraId="6ADBA9DE" w14:textId="77777777" w:rsidR="00064F2C" w:rsidRPr="00C1609C" w:rsidRDefault="00064F2C" w:rsidP="00772C30">
            <w:pPr>
              <w:pStyle w:val="ListParagraph"/>
              <w:ind w:left="304"/>
              <w:rPr>
                <w:rFonts w:cstheme="minorHAnsi"/>
                <w:sz w:val="20"/>
                <w:szCs w:val="20"/>
              </w:rPr>
            </w:pPr>
          </w:p>
        </w:tc>
        <w:tc>
          <w:tcPr>
            <w:tcW w:w="810" w:type="dxa"/>
          </w:tcPr>
          <w:p w14:paraId="08109EB1" w14:textId="77777777" w:rsidR="00064F2C" w:rsidRPr="00C1609C" w:rsidRDefault="00064F2C" w:rsidP="00772C30">
            <w:pPr>
              <w:pStyle w:val="ListParagraph"/>
              <w:ind w:left="304"/>
              <w:rPr>
                <w:rFonts w:cstheme="minorHAnsi"/>
                <w:sz w:val="20"/>
                <w:szCs w:val="20"/>
              </w:rPr>
            </w:pPr>
          </w:p>
        </w:tc>
      </w:tr>
    </w:tbl>
    <w:p w14:paraId="1C96D65A" w14:textId="0BB8D18D" w:rsidR="00FC5EAA" w:rsidRPr="00C1609C" w:rsidRDefault="00FC5EAA" w:rsidP="00064F2C">
      <w:pPr>
        <w:rPr>
          <w:rFonts w:cstheme="minorHAnsi"/>
          <w:color w:val="2E74B5" w:themeColor="accent1" w:themeShade="BF"/>
          <w:sz w:val="28"/>
          <w:szCs w:val="30"/>
        </w:rPr>
      </w:pPr>
    </w:p>
    <w:p w14:paraId="4A3721D0" w14:textId="3818BCC8" w:rsidR="00FC5EAA" w:rsidRPr="00C1609C" w:rsidRDefault="00FC5EAA" w:rsidP="00E61143">
      <w:pPr>
        <w:rPr>
          <w:rFonts w:cstheme="minorHAnsi"/>
          <w:color w:val="2E74B5" w:themeColor="accent1" w:themeShade="BF"/>
          <w:sz w:val="30"/>
          <w:szCs w:val="30"/>
        </w:rPr>
      </w:pPr>
    </w:p>
    <w:tbl>
      <w:tblPr>
        <w:tblStyle w:val="TableGrid"/>
        <w:tblpPr w:leftFromText="180" w:rightFromText="180" w:vertAnchor="page" w:horzAnchor="margin" w:tblpY="1706"/>
        <w:tblW w:w="10435" w:type="dxa"/>
        <w:tblLayout w:type="fixed"/>
        <w:tblLook w:val="04A0" w:firstRow="1" w:lastRow="0" w:firstColumn="1" w:lastColumn="0" w:noHBand="0" w:noVBand="1"/>
      </w:tblPr>
      <w:tblGrid>
        <w:gridCol w:w="445"/>
        <w:gridCol w:w="1530"/>
        <w:gridCol w:w="3240"/>
        <w:gridCol w:w="990"/>
        <w:gridCol w:w="1350"/>
        <w:gridCol w:w="1080"/>
        <w:gridCol w:w="990"/>
        <w:gridCol w:w="810"/>
      </w:tblGrid>
      <w:tr w:rsidR="00A2089F" w:rsidRPr="00C1609C" w14:paraId="6E652FE2" w14:textId="77777777" w:rsidTr="00612167">
        <w:trPr>
          <w:trHeight w:val="54"/>
        </w:trPr>
        <w:tc>
          <w:tcPr>
            <w:tcW w:w="445" w:type="dxa"/>
            <w:vMerge w:val="restart"/>
          </w:tcPr>
          <w:p w14:paraId="1C1B7085" w14:textId="77777777" w:rsidR="00A2089F" w:rsidRPr="00C1609C" w:rsidRDefault="00A2089F" w:rsidP="00772C30">
            <w:pPr>
              <w:rPr>
                <w:rFonts w:cstheme="minorHAnsi"/>
                <w:sz w:val="20"/>
                <w:szCs w:val="20"/>
              </w:rPr>
            </w:pPr>
            <w:r w:rsidRPr="00C1609C">
              <w:rPr>
                <w:rFonts w:cstheme="minorHAnsi"/>
                <w:sz w:val="20"/>
                <w:szCs w:val="20"/>
              </w:rPr>
              <w:t>sl</w:t>
            </w:r>
          </w:p>
        </w:tc>
        <w:tc>
          <w:tcPr>
            <w:tcW w:w="4770" w:type="dxa"/>
            <w:gridSpan w:val="2"/>
          </w:tcPr>
          <w:p w14:paraId="63B854CA" w14:textId="77777777" w:rsidR="00A2089F" w:rsidRPr="00C1609C" w:rsidRDefault="00A2089F" w:rsidP="00772C30">
            <w:pPr>
              <w:pStyle w:val="ListParagraph"/>
              <w:ind w:left="360"/>
              <w:jc w:val="center"/>
              <w:rPr>
                <w:rFonts w:cstheme="minorHAnsi"/>
                <w:sz w:val="20"/>
                <w:szCs w:val="20"/>
              </w:rPr>
            </w:pPr>
            <w:r w:rsidRPr="00C1609C">
              <w:rPr>
                <w:rFonts w:cstheme="minorHAnsi"/>
                <w:b/>
                <w:sz w:val="20"/>
                <w:szCs w:val="20"/>
              </w:rPr>
              <w:t>Description</w:t>
            </w:r>
          </w:p>
        </w:tc>
        <w:tc>
          <w:tcPr>
            <w:tcW w:w="5220" w:type="dxa"/>
            <w:gridSpan w:val="5"/>
          </w:tcPr>
          <w:p w14:paraId="3199A53F" w14:textId="77777777" w:rsidR="00A2089F" w:rsidRPr="00C1609C" w:rsidRDefault="00A2089F" w:rsidP="00772C30">
            <w:pPr>
              <w:pStyle w:val="ListParagraph"/>
              <w:ind w:left="360"/>
              <w:jc w:val="center"/>
              <w:rPr>
                <w:rFonts w:cstheme="minorHAnsi"/>
                <w:sz w:val="20"/>
                <w:szCs w:val="20"/>
              </w:rPr>
            </w:pPr>
            <w:r w:rsidRPr="00C1609C">
              <w:rPr>
                <w:rFonts w:cstheme="minorHAnsi"/>
                <w:b/>
                <w:sz w:val="20"/>
                <w:szCs w:val="20"/>
              </w:rPr>
              <w:t>Vendor Feedback</w:t>
            </w:r>
          </w:p>
        </w:tc>
      </w:tr>
      <w:tr w:rsidR="00A2089F" w:rsidRPr="00C1609C" w14:paraId="5C7C729F" w14:textId="77777777" w:rsidTr="00612167">
        <w:trPr>
          <w:trHeight w:val="54"/>
        </w:trPr>
        <w:tc>
          <w:tcPr>
            <w:tcW w:w="445" w:type="dxa"/>
            <w:vMerge/>
          </w:tcPr>
          <w:p w14:paraId="3AEAF4AD" w14:textId="77777777" w:rsidR="00A2089F" w:rsidRPr="00C1609C" w:rsidRDefault="00A2089F" w:rsidP="00772C30">
            <w:pPr>
              <w:rPr>
                <w:rFonts w:cstheme="minorHAnsi"/>
                <w:sz w:val="20"/>
                <w:szCs w:val="20"/>
              </w:rPr>
            </w:pPr>
          </w:p>
        </w:tc>
        <w:tc>
          <w:tcPr>
            <w:tcW w:w="1530" w:type="dxa"/>
          </w:tcPr>
          <w:p w14:paraId="62B96930" w14:textId="77777777" w:rsidR="00A2089F" w:rsidRPr="00C1609C" w:rsidRDefault="00A2089F" w:rsidP="00772C30">
            <w:pPr>
              <w:jc w:val="center"/>
              <w:rPr>
                <w:rFonts w:cstheme="minorHAnsi"/>
                <w:b/>
                <w:sz w:val="20"/>
                <w:szCs w:val="20"/>
              </w:rPr>
            </w:pPr>
            <w:r w:rsidRPr="00C1609C">
              <w:rPr>
                <w:rFonts w:cstheme="minorHAnsi"/>
                <w:b/>
                <w:color w:val="000000"/>
                <w:sz w:val="20"/>
                <w:szCs w:val="20"/>
              </w:rPr>
              <w:t>Type of requirements</w:t>
            </w:r>
          </w:p>
        </w:tc>
        <w:tc>
          <w:tcPr>
            <w:tcW w:w="3240" w:type="dxa"/>
          </w:tcPr>
          <w:p w14:paraId="7E053631" w14:textId="77777777" w:rsidR="00A2089F" w:rsidRPr="00C1609C" w:rsidRDefault="00A2089F" w:rsidP="00772C30">
            <w:pPr>
              <w:jc w:val="center"/>
              <w:rPr>
                <w:rFonts w:cstheme="minorHAnsi"/>
                <w:b/>
                <w:sz w:val="20"/>
                <w:szCs w:val="20"/>
              </w:rPr>
            </w:pPr>
            <w:r w:rsidRPr="00C1609C">
              <w:rPr>
                <w:rFonts w:cstheme="minorHAnsi"/>
                <w:b/>
                <w:color w:val="000000"/>
                <w:sz w:val="20"/>
                <w:szCs w:val="20"/>
              </w:rPr>
              <w:t>Details</w:t>
            </w:r>
          </w:p>
        </w:tc>
        <w:tc>
          <w:tcPr>
            <w:tcW w:w="990" w:type="dxa"/>
            <w:vAlign w:val="center"/>
          </w:tcPr>
          <w:p w14:paraId="28FCFB40" w14:textId="77777777" w:rsidR="00A2089F" w:rsidRPr="00C1609C" w:rsidRDefault="00A2089F" w:rsidP="00772C30">
            <w:pPr>
              <w:jc w:val="center"/>
              <w:rPr>
                <w:rFonts w:cstheme="minorHAnsi"/>
                <w:sz w:val="14"/>
                <w:szCs w:val="16"/>
              </w:rPr>
            </w:pPr>
            <w:r w:rsidRPr="00C1609C">
              <w:rPr>
                <w:rFonts w:cstheme="minorHAnsi"/>
                <w:b/>
                <w:sz w:val="14"/>
                <w:szCs w:val="16"/>
              </w:rPr>
              <w:t>Fully Complied</w:t>
            </w:r>
          </w:p>
        </w:tc>
        <w:tc>
          <w:tcPr>
            <w:tcW w:w="1350" w:type="dxa"/>
            <w:vAlign w:val="center"/>
          </w:tcPr>
          <w:p w14:paraId="0C3F8D10" w14:textId="77777777" w:rsidR="00A2089F" w:rsidRPr="00C1609C" w:rsidRDefault="00A2089F" w:rsidP="00772C30">
            <w:pPr>
              <w:jc w:val="center"/>
              <w:rPr>
                <w:rFonts w:cstheme="minorHAnsi"/>
                <w:sz w:val="14"/>
                <w:szCs w:val="16"/>
              </w:rPr>
            </w:pPr>
            <w:r w:rsidRPr="00C1609C">
              <w:rPr>
                <w:rFonts w:cstheme="minorHAnsi"/>
                <w:b/>
                <w:sz w:val="14"/>
                <w:szCs w:val="16"/>
              </w:rPr>
              <w:t>Need Customization</w:t>
            </w:r>
          </w:p>
        </w:tc>
        <w:tc>
          <w:tcPr>
            <w:tcW w:w="1080" w:type="dxa"/>
            <w:vAlign w:val="center"/>
          </w:tcPr>
          <w:p w14:paraId="7D1344DF" w14:textId="77777777" w:rsidR="00A2089F" w:rsidRPr="00C1609C" w:rsidRDefault="00A2089F" w:rsidP="00772C30">
            <w:pPr>
              <w:jc w:val="center"/>
              <w:rPr>
                <w:rFonts w:cstheme="minorHAnsi"/>
                <w:sz w:val="14"/>
                <w:szCs w:val="16"/>
              </w:rPr>
            </w:pPr>
            <w:r w:rsidRPr="00C1609C">
              <w:rPr>
                <w:rFonts w:cstheme="minorHAnsi"/>
                <w:b/>
                <w:sz w:val="14"/>
                <w:szCs w:val="16"/>
              </w:rPr>
              <w:t>Workaround Available</w:t>
            </w:r>
          </w:p>
        </w:tc>
        <w:tc>
          <w:tcPr>
            <w:tcW w:w="990" w:type="dxa"/>
            <w:vAlign w:val="center"/>
          </w:tcPr>
          <w:p w14:paraId="674629B4" w14:textId="77777777" w:rsidR="00A2089F" w:rsidRPr="00C1609C" w:rsidRDefault="00A2089F" w:rsidP="00772C30">
            <w:pPr>
              <w:jc w:val="center"/>
              <w:rPr>
                <w:rFonts w:cstheme="minorHAnsi"/>
                <w:sz w:val="14"/>
                <w:szCs w:val="16"/>
              </w:rPr>
            </w:pPr>
            <w:r w:rsidRPr="00C1609C">
              <w:rPr>
                <w:rFonts w:cstheme="minorHAnsi"/>
                <w:b/>
                <w:sz w:val="14"/>
                <w:szCs w:val="16"/>
              </w:rPr>
              <w:t>Cannot Customize</w:t>
            </w:r>
          </w:p>
        </w:tc>
        <w:tc>
          <w:tcPr>
            <w:tcW w:w="810" w:type="dxa"/>
          </w:tcPr>
          <w:p w14:paraId="09BAC0A0" w14:textId="77777777" w:rsidR="00A2089F" w:rsidRPr="00C1609C" w:rsidRDefault="00A2089F" w:rsidP="00772C30">
            <w:pPr>
              <w:jc w:val="center"/>
              <w:rPr>
                <w:rFonts w:cstheme="minorHAnsi"/>
                <w:sz w:val="14"/>
                <w:szCs w:val="16"/>
              </w:rPr>
            </w:pPr>
            <w:r w:rsidRPr="00C1609C">
              <w:rPr>
                <w:rFonts w:cstheme="minorHAnsi"/>
                <w:b/>
                <w:sz w:val="14"/>
                <w:szCs w:val="16"/>
              </w:rPr>
              <w:t>Comments</w:t>
            </w:r>
          </w:p>
        </w:tc>
      </w:tr>
      <w:tr w:rsidR="00A2089F" w:rsidRPr="00C1609C" w14:paraId="17344990" w14:textId="77777777" w:rsidTr="00612167">
        <w:trPr>
          <w:trHeight w:val="54"/>
        </w:trPr>
        <w:tc>
          <w:tcPr>
            <w:tcW w:w="445" w:type="dxa"/>
            <w:vMerge w:val="restart"/>
          </w:tcPr>
          <w:p w14:paraId="2D4615F4" w14:textId="77777777" w:rsidR="00A2089F" w:rsidRPr="00C1609C" w:rsidRDefault="00A2089F" w:rsidP="00772C30">
            <w:pPr>
              <w:rPr>
                <w:rFonts w:cstheme="minorHAnsi"/>
                <w:sz w:val="20"/>
                <w:szCs w:val="20"/>
              </w:rPr>
            </w:pPr>
            <w:r w:rsidRPr="00C1609C">
              <w:rPr>
                <w:rFonts w:cstheme="minorHAnsi"/>
                <w:sz w:val="20"/>
                <w:szCs w:val="20"/>
              </w:rPr>
              <w:t>4</w:t>
            </w:r>
          </w:p>
        </w:tc>
        <w:tc>
          <w:tcPr>
            <w:tcW w:w="1530" w:type="dxa"/>
          </w:tcPr>
          <w:p w14:paraId="74C50376" w14:textId="77777777" w:rsidR="00A2089F" w:rsidRPr="00C1609C" w:rsidRDefault="00A2089F" w:rsidP="00772C30">
            <w:pPr>
              <w:rPr>
                <w:rFonts w:cstheme="minorHAnsi"/>
                <w:sz w:val="20"/>
                <w:szCs w:val="20"/>
              </w:rPr>
            </w:pPr>
            <w:r w:rsidRPr="00C1609C">
              <w:rPr>
                <w:rFonts w:cstheme="minorHAnsi"/>
                <w:sz w:val="20"/>
                <w:szCs w:val="20"/>
              </w:rPr>
              <w:t>Tender Preparation and floating of Tender</w:t>
            </w:r>
          </w:p>
        </w:tc>
        <w:tc>
          <w:tcPr>
            <w:tcW w:w="3240" w:type="dxa"/>
          </w:tcPr>
          <w:p w14:paraId="4522AD31" w14:textId="77777777" w:rsidR="00A2089F" w:rsidRPr="00C1609C" w:rsidRDefault="00A2089F" w:rsidP="00A2089F">
            <w:pPr>
              <w:pStyle w:val="ListParagraph"/>
              <w:numPr>
                <w:ilvl w:val="0"/>
                <w:numId w:val="19"/>
              </w:numPr>
              <w:rPr>
                <w:rFonts w:cstheme="minorHAnsi"/>
                <w:sz w:val="20"/>
                <w:szCs w:val="20"/>
              </w:rPr>
            </w:pPr>
            <w:r w:rsidRPr="00C1609C">
              <w:rPr>
                <w:rFonts w:cstheme="minorHAnsi"/>
                <w:sz w:val="20"/>
                <w:szCs w:val="20"/>
              </w:rPr>
              <w:t>Select method as per justification and criteria of Banks Procurement Policy</w:t>
            </w:r>
          </w:p>
          <w:p w14:paraId="5E5B1D38" w14:textId="77777777" w:rsidR="00A2089F" w:rsidRPr="00C1609C" w:rsidRDefault="00A2089F" w:rsidP="00A2089F">
            <w:pPr>
              <w:pStyle w:val="ListParagraph"/>
              <w:numPr>
                <w:ilvl w:val="0"/>
                <w:numId w:val="19"/>
              </w:numPr>
              <w:rPr>
                <w:rFonts w:cstheme="minorHAnsi"/>
                <w:sz w:val="20"/>
                <w:szCs w:val="20"/>
              </w:rPr>
            </w:pPr>
            <w:r w:rsidRPr="00C1609C">
              <w:rPr>
                <w:rFonts w:cstheme="minorHAnsi"/>
                <w:sz w:val="20"/>
                <w:szCs w:val="20"/>
              </w:rPr>
              <w:t xml:space="preserve">Get the method approved from Head of Procurement </w:t>
            </w:r>
          </w:p>
          <w:p w14:paraId="687CE72D" w14:textId="77777777" w:rsidR="00A2089F" w:rsidRPr="00C1609C" w:rsidRDefault="00A2089F" w:rsidP="00A2089F">
            <w:pPr>
              <w:pStyle w:val="ListParagraph"/>
              <w:numPr>
                <w:ilvl w:val="0"/>
                <w:numId w:val="19"/>
              </w:numPr>
              <w:rPr>
                <w:rFonts w:cstheme="minorHAnsi"/>
                <w:sz w:val="20"/>
                <w:szCs w:val="20"/>
              </w:rPr>
            </w:pPr>
            <w:r w:rsidRPr="00C1609C">
              <w:rPr>
                <w:rFonts w:cstheme="minorHAnsi"/>
                <w:sz w:val="20"/>
                <w:szCs w:val="20"/>
              </w:rPr>
              <w:t>Prepare technical spec and scope</w:t>
            </w:r>
          </w:p>
          <w:p w14:paraId="1ABD9087" w14:textId="77777777" w:rsidR="00A2089F" w:rsidRPr="00C1609C" w:rsidRDefault="00A2089F" w:rsidP="00A2089F">
            <w:pPr>
              <w:pStyle w:val="ListParagraph"/>
              <w:numPr>
                <w:ilvl w:val="0"/>
                <w:numId w:val="19"/>
              </w:numPr>
              <w:rPr>
                <w:rFonts w:cstheme="minorHAnsi"/>
                <w:sz w:val="20"/>
                <w:szCs w:val="20"/>
              </w:rPr>
            </w:pPr>
            <w:r w:rsidRPr="00C1609C">
              <w:rPr>
                <w:rFonts w:cstheme="minorHAnsi"/>
                <w:sz w:val="20"/>
                <w:szCs w:val="20"/>
              </w:rPr>
              <w:t>Prepare tender document</w:t>
            </w:r>
          </w:p>
          <w:p w14:paraId="755E4316" w14:textId="77777777" w:rsidR="00A2089F" w:rsidRPr="00C1609C" w:rsidRDefault="00A2089F" w:rsidP="00A2089F">
            <w:pPr>
              <w:pStyle w:val="ListParagraph"/>
              <w:numPr>
                <w:ilvl w:val="0"/>
                <w:numId w:val="19"/>
              </w:numPr>
              <w:rPr>
                <w:rFonts w:cstheme="minorHAnsi"/>
                <w:sz w:val="20"/>
                <w:szCs w:val="20"/>
              </w:rPr>
            </w:pPr>
            <w:r w:rsidRPr="00C1609C">
              <w:rPr>
                <w:rFonts w:cstheme="minorHAnsi"/>
                <w:sz w:val="20"/>
                <w:szCs w:val="20"/>
              </w:rPr>
              <w:t>Finalize Tender Document</w:t>
            </w:r>
          </w:p>
          <w:p w14:paraId="3C409E1A" w14:textId="77777777" w:rsidR="00A2089F" w:rsidRPr="00C1609C" w:rsidRDefault="00A2089F" w:rsidP="00A2089F">
            <w:pPr>
              <w:pStyle w:val="ListParagraph"/>
              <w:numPr>
                <w:ilvl w:val="0"/>
                <w:numId w:val="19"/>
              </w:numPr>
              <w:rPr>
                <w:rFonts w:cstheme="minorHAnsi"/>
                <w:sz w:val="20"/>
                <w:szCs w:val="20"/>
              </w:rPr>
            </w:pPr>
            <w:r w:rsidRPr="00C1609C">
              <w:rPr>
                <w:rFonts w:cstheme="minorHAnsi"/>
                <w:sz w:val="20"/>
                <w:szCs w:val="20"/>
              </w:rPr>
              <w:t>Float Tender</w:t>
            </w:r>
          </w:p>
          <w:p w14:paraId="15FE0FB5" w14:textId="77777777" w:rsidR="00A2089F" w:rsidRPr="00C1609C" w:rsidRDefault="00A2089F" w:rsidP="00A2089F">
            <w:pPr>
              <w:pStyle w:val="ListParagraph"/>
              <w:numPr>
                <w:ilvl w:val="0"/>
                <w:numId w:val="19"/>
              </w:numPr>
              <w:rPr>
                <w:rFonts w:cstheme="minorHAnsi"/>
                <w:sz w:val="20"/>
                <w:szCs w:val="20"/>
              </w:rPr>
            </w:pPr>
            <w:r w:rsidRPr="00C1609C">
              <w:rPr>
                <w:rFonts w:cstheme="minorHAnsi"/>
                <w:sz w:val="20"/>
                <w:szCs w:val="20"/>
              </w:rPr>
              <w:t>Send Agenda to Secretary PC for meeting</w:t>
            </w:r>
          </w:p>
          <w:p w14:paraId="4EAD5870" w14:textId="77777777" w:rsidR="00A2089F" w:rsidRPr="00C1609C" w:rsidRDefault="00A2089F" w:rsidP="00A2089F">
            <w:pPr>
              <w:numPr>
                <w:ilvl w:val="0"/>
                <w:numId w:val="19"/>
              </w:numPr>
              <w:rPr>
                <w:rFonts w:cstheme="minorHAnsi"/>
                <w:sz w:val="20"/>
                <w:szCs w:val="20"/>
              </w:rPr>
            </w:pPr>
            <w:r w:rsidRPr="00C1609C">
              <w:rPr>
                <w:rFonts w:cstheme="minorHAnsi"/>
                <w:sz w:val="20"/>
                <w:szCs w:val="20"/>
              </w:rPr>
              <w:t>Open Technical Part in front of PC members</w:t>
            </w:r>
          </w:p>
          <w:p w14:paraId="6B2697AD" w14:textId="7F4F11E1" w:rsidR="00A2089F" w:rsidRPr="00C1609C" w:rsidRDefault="00A2089F" w:rsidP="00A2089F">
            <w:pPr>
              <w:numPr>
                <w:ilvl w:val="0"/>
                <w:numId w:val="19"/>
              </w:numPr>
              <w:rPr>
                <w:rFonts w:cstheme="minorHAnsi"/>
                <w:sz w:val="20"/>
                <w:szCs w:val="20"/>
              </w:rPr>
            </w:pPr>
            <w:r w:rsidRPr="00C1609C">
              <w:rPr>
                <w:rFonts w:cstheme="minorHAnsi"/>
                <w:sz w:val="20"/>
                <w:szCs w:val="20"/>
              </w:rPr>
              <w:t>PC members must have</w:t>
            </w:r>
            <w:r w:rsidR="00633C1E" w:rsidRPr="00C1609C">
              <w:rPr>
                <w:rFonts w:cstheme="minorHAnsi"/>
                <w:sz w:val="20"/>
                <w:szCs w:val="20"/>
              </w:rPr>
              <w:t xml:space="preserve"> user in system and log in track</w:t>
            </w:r>
            <w:r w:rsidRPr="00C1609C">
              <w:rPr>
                <w:rFonts w:cstheme="minorHAnsi"/>
                <w:sz w:val="20"/>
                <w:szCs w:val="20"/>
              </w:rPr>
              <w:t xml:space="preserve"> reference should be visible/print in tender document.</w:t>
            </w:r>
          </w:p>
        </w:tc>
        <w:tc>
          <w:tcPr>
            <w:tcW w:w="990" w:type="dxa"/>
          </w:tcPr>
          <w:p w14:paraId="4295C3A1" w14:textId="77777777" w:rsidR="00A2089F" w:rsidRPr="00C1609C" w:rsidRDefault="00A2089F" w:rsidP="00772C30">
            <w:pPr>
              <w:pStyle w:val="ListParagraph"/>
              <w:ind w:left="360"/>
              <w:rPr>
                <w:rFonts w:cstheme="minorHAnsi"/>
                <w:sz w:val="20"/>
                <w:szCs w:val="20"/>
              </w:rPr>
            </w:pPr>
          </w:p>
        </w:tc>
        <w:tc>
          <w:tcPr>
            <w:tcW w:w="1350" w:type="dxa"/>
          </w:tcPr>
          <w:p w14:paraId="067ED407" w14:textId="77777777" w:rsidR="00A2089F" w:rsidRPr="00C1609C" w:rsidRDefault="00A2089F" w:rsidP="00772C30">
            <w:pPr>
              <w:pStyle w:val="ListParagraph"/>
              <w:ind w:left="360"/>
              <w:rPr>
                <w:rFonts w:cstheme="minorHAnsi"/>
                <w:sz w:val="20"/>
                <w:szCs w:val="20"/>
              </w:rPr>
            </w:pPr>
          </w:p>
        </w:tc>
        <w:tc>
          <w:tcPr>
            <w:tcW w:w="1080" w:type="dxa"/>
          </w:tcPr>
          <w:p w14:paraId="4A98D088" w14:textId="77777777" w:rsidR="00A2089F" w:rsidRPr="00C1609C" w:rsidRDefault="00A2089F" w:rsidP="00772C30">
            <w:pPr>
              <w:pStyle w:val="ListParagraph"/>
              <w:ind w:left="360"/>
              <w:rPr>
                <w:rFonts w:cstheme="minorHAnsi"/>
                <w:sz w:val="20"/>
                <w:szCs w:val="20"/>
              </w:rPr>
            </w:pPr>
          </w:p>
        </w:tc>
        <w:tc>
          <w:tcPr>
            <w:tcW w:w="990" w:type="dxa"/>
          </w:tcPr>
          <w:p w14:paraId="6384CFE4" w14:textId="77777777" w:rsidR="00A2089F" w:rsidRPr="00C1609C" w:rsidRDefault="00A2089F" w:rsidP="00772C30">
            <w:pPr>
              <w:pStyle w:val="ListParagraph"/>
              <w:ind w:left="360"/>
              <w:rPr>
                <w:rFonts w:cstheme="minorHAnsi"/>
                <w:sz w:val="20"/>
                <w:szCs w:val="20"/>
              </w:rPr>
            </w:pPr>
          </w:p>
        </w:tc>
        <w:tc>
          <w:tcPr>
            <w:tcW w:w="810" w:type="dxa"/>
          </w:tcPr>
          <w:p w14:paraId="7928398A" w14:textId="77777777" w:rsidR="00A2089F" w:rsidRPr="00C1609C" w:rsidRDefault="00A2089F" w:rsidP="00772C30">
            <w:pPr>
              <w:pStyle w:val="ListParagraph"/>
              <w:ind w:left="360"/>
              <w:rPr>
                <w:rFonts w:cstheme="minorHAnsi"/>
                <w:sz w:val="20"/>
                <w:szCs w:val="20"/>
              </w:rPr>
            </w:pPr>
          </w:p>
        </w:tc>
      </w:tr>
      <w:tr w:rsidR="00A2089F" w:rsidRPr="00C1609C" w14:paraId="3B0D56F9" w14:textId="77777777" w:rsidTr="00612167">
        <w:trPr>
          <w:trHeight w:val="80"/>
        </w:trPr>
        <w:tc>
          <w:tcPr>
            <w:tcW w:w="445" w:type="dxa"/>
            <w:vMerge/>
          </w:tcPr>
          <w:p w14:paraId="4BF6D87A" w14:textId="77777777" w:rsidR="00A2089F" w:rsidRPr="00C1609C" w:rsidRDefault="00A2089F" w:rsidP="00772C30">
            <w:pPr>
              <w:rPr>
                <w:rFonts w:cstheme="minorHAnsi"/>
                <w:sz w:val="20"/>
                <w:szCs w:val="20"/>
              </w:rPr>
            </w:pPr>
          </w:p>
        </w:tc>
        <w:tc>
          <w:tcPr>
            <w:tcW w:w="1530" w:type="dxa"/>
          </w:tcPr>
          <w:p w14:paraId="57DB9EE1" w14:textId="77777777" w:rsidR="00A2089F" w:rsidRPr="00C1609C" w:rsidRDefault="00A2089F" w:rsidP="00772C30">
            <w:pPr>
              <w:rPr>
                <w:rFonts w:cstheme="minorHAnsi"/>
                <w:sz w:val="20"/>
                <w:szCs w:val="20"/>
              </w:rPr>
            </w:pPr>
            <w:r w:rsidRPr="00C1609C">
              <w:rPr>
                <w:rFonts w:cstheme="minorHAnsi"/>
                <w:sz w:val="20"/>
                <w:szCs w:val="20"/>
              </w:rPr>
              <w:t>Tender Preparation</w:t>
            </w:r>
          </w:p>
          <w:p w14:paraId="1F6B006C" w14:textId="77777777" w:rsidR="00A2089F" w:rsidRPr="00C1609C" w:rsidRDefault="00A2089F" w:rsidP="00772C30">
            <w:pPr>
              <w:rPr>
                <w:rFonts w:cstheme="minorHAnsi"/>
                <w:sz w:val="20"/>
                <w:szCs w:val="20"/>
              </w:rPr>
            </w:pPr>
            <w:r w:rsidRPr="00C1609C">
              <w:rPr>
                <w:rFonts w:cstheme="minorHAnsi"/>
                <w:sz w:val="20"/>
                <w:szCs w:val="20"/>
              </w:rPr>
              <w:t>(system menu)</w:t>
            </w:r>
          </w:p>
        </w:tc>
        <w:tc>
          <w:tcPr>
            <w:tcW w:w="3240" w:type="dxa"/>
          </w:tcPr>
          <w:p w14:paraId="66FBEB2D"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Basic Information</w:t>
            </w:r>
          </w:p>
          <w:p w14:paraId="697A032C"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Required Documents</w:t>
            </w:r>
          </w:p>
          <w:p w14:paraId="08D8A96C"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Schedule of Items</w:t>
            </w:r>
          </w:p>
          <w:p w14:paraId="7AE84010"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Configure TOC (Tender Opening Committee)</w:t>
            </w:r>
          </w:p>
          <w:p w14:paraId="3AEEAFFB"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Sell Token</w:t>
            </w:r>
          </w:p>
          <w:p w14:paraId="71E207EC"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Payment module against sell Token/Tender Schedule purchase/earnest money</w:t>
            </w:r>
          </w:p>
          <w:p w14:paraId="0756DD7A"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Tender wise Bidder</w:t>
            </w:r>
          </w:p>
          <w:p w14:paraId="2A7B44CC"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Send Mail</w:t>
            </w:r>
          </w:p>
          <w:p w14:paraId="560B17C8" w14:textId="77777777" w:rsidR="00A2089F" w:rsidRPr="00C1609C" w:rsidRDefault="00A2089F" w:rsidP="00A2089F">
            <w:pPr>
              <w:numPr>
                <w:ilvl w:val="0"/>
                <w:numId w:val="24"/>
              </w:numPr>
              <w:ind w:left="394"/>
              <w:rPr>
                <w:rFonts w:cstheme="minorHAnsi"/>
                <w:sz w:val="20"/>
                <w:szCs w:val="20"/>
              </w:rPr>
            </w:pPr>
            <w:r w:rsidRPr="00C1609C">
              <w:rPr>
                <w:rFonts w:cstheme="minorHAnsi"/>
                <w:sz w:val="20"/>
                <w:szCs w:val="20"/>
              </w:rPr>
              <w:t>Save as new Tender</w:t>
            </w:r>
          </w:p>
          <w:p w14:paraId="029C2D0D" w14:textId="77777777" w:rsidR="00A2089F" w:rsidRPr="00C1609C" w:rsidRDefault="00A2089F" w:rsidP="00772C30">
            <w:pPr>
              <w:pStyle w:val="ListParagraph"/>
              <w:ind w:left="394" w:hanging="360"/>
              <w:rPr>
                <w:rFonts w:cstheme="minorHAnsi"/>
                <w:sz w:val="20"/>
                <w:szCs w:val="20"/>
              </w:rPr>
            </w:pPr>
          </w:p>
        </w:tc>
        <w:tc>
          <w:tcPr>
            <w:tcW w:w="990" w:type="dxa"/>
          </w:tcPr>
          <w:p w14:paraId="3C78F396" w14:textId="77777777" w:rsidR="00A2089F" w:rsidRPr="00C1609C" w:rsidRDefault="00A2089F" w:rsidP="00772C30">
            <w:pPr>
              <w:ind w:left="394"/>
              <w:rPr>
                <w:rFonts w:cstheme="minorHAnsi"/>
                <w:sz w:val="20"/>
                <w:szCs w:val="20"/>
              </w:rPr>
            </w:pPr>
          </w:p>
        </w:tc>
        <w:tc>
          <w:tcPr>
            <w:tcW w:w="1350" w:type="dxa"/>
          </w:tcPr>
          <w:p w14:paraId="07258D40" w14:textId="77777777" w:rsidR="00A2089F" w:rsidRPr="00C1609C" w:rsidRDefault="00A2089F" w:rsidP="00772C30">
            <w:pPr>
              <w:ind w:left="394"/>
              <w:rPr>
                <w:rFonts w:cstheme="minorHAnsi"/>
                <w:sz w:val="20"/>
                <w:szCs w:val="20"/>
              </w:rPr>
            </w:pPr>
          </w:p>
        </w:tc>
        <w:tc>
          <w:tcPr>
            <w:tcW w:w="1080" w:type="dxa"/>
          </w:tcPr>
          <w:p w14:paraId="46A88CDE" w14:textId="77777777" w:rsidR="00A2089F" w:rsidRPr="00C1609C" w:rsidRDefault="00A2089F" w:rsidP="00772C30">
            <w:pPr>
              <w:ind w:left="394"/>
              <w:rPr>
                <w:rFonts w:cstheme="minorHAnsi"/>
                <w:sz w:val="20"/>
                <w:szCs w:val="20"/>
              </w:rPr>
            </w:pPr>
          </w:p>
        </w:tc>
        <w:tc>
          <w:tcPr>
            <w:tcW w:w="990" w:type="dxa"/>
          </w:tcPr>
          <w:p w14:paraId="4B30F877" w14:textId="77777777" w:rsidR="00A2089F" w:rsidRPr="00C1609C" w:rsidRDefault="00A2089F" w:rsidP="00772C30">
            <w:pPr>
              <w:ind w:left="394"/>
              <w:rPr>
                <w:rFonts w:cstheme="minorHAnsi"/>
                <w:sz w:val="20"/>
                <w:szCs w:val="20"/>
              </w:rPr>
            </w:pPr>
          </w:p>
        </w:tc>
        <w:tc>
          <w:tcPr>
            <w:tcW w:w="810" w:type="dxa"/>
          </w:tcPr>
          <w:p w14:paraId="30B8C293" w14:textId="77777777" w:rsidR="00A2089F" w:rsidRPr="00C1609C" w:rsidRDefault="00A2089F" w:rsidP="00772C30">
            <w:pPr>
              <w:ind w:left="394"/>
              <w:rPr>
                <w:rFonts w:cstheme="minorHAnsi"/>
                <w:sz w:val="20"/>
                <w:szCs w:val="20"/>
              </w:rPr>
            </w:pPr>
          </w:p>
        </w:tc>
      </w:tr>
      <w:tr w:rsidR="00A2089F" w:rsidRPr="00C1609C" w14:paraId="431A19CF" w14:textId="77777777" w:rsidTr="00612167">
        <w:trPr>
          <w:trHeight w:val="54"/>
        </w:trPr>
        <w:tc>
          <w:tcPr>
            <w:tcW w:w="445" w:type="dxa"/>
            <w:vMerge/>
          </w:tcPr>
          <w:p w14:paraId="09CE5292" w14:textId="77777777" w:rsidR="00A2089F" w:rsidRPr="00C1609C" w:rsidRDefault="00A2089F" w:rsidP="00772C30">
            <w:pPr>
              <w:rPr>
                <w:rFonts w:cstheme="minorHAnsi"/>
                <w:sz w:val="20"/>
                <w:szCs w:val="20"/>
              </w:rPr>
            </w:pPr>
          </w:p>
        </w:tc>
        <w:tc>
          <w:tcPr>
            <w:tcW w:w="1530" w:type="dxa"/>
          </w:tcPr>
          <w:p w14:paraId="4B4262C9" w14:textId="77777777" w:rsidR="00A2089F" w:rsidRPr="00C1609C" w:rsidRDefault="00A2089F" w:rsidP="00772C30">
            <w:pPr>
              <w:rPr>
                <w:rFonts w:cstheme="minorHAnsi"/>
                <w:sz w:val="20"/>
                <w:szCs w:val="20"/>
              </w:rPr>
            </w:pPr>
            <w:r w:rsidRPr="00C1609C">
              <w:rPr>
                <w:rFonts w:cstheme="minorHAnsi"/>
                <w:sz w:val="20"/>
                <w:szCs w:val="20"/>
              </w:rPr>
              <w:t>Tender Configuration</w:t>
            </w:r>
          </w:p>
          <w:p w14:paraId="4CD49841" w14:textId="77777777" w:rsidR="00A2089F" w:rsidRPr="00C1609C" w:rsidRDefault="00A2089F" w:rsidP="00772C30">
            <w:pPr>
              <w:rPr>
                <w:rFonts w:cstheme="minorHAnsi"/>
                <w:sz w:val="20"/>
                <w:szCs w:val="20"/>
              </w:rPr>
            </w:pPr>
            <w:r w:rsidRPr="00C1609C">
              <w:rPr>
                <w:rFonts w:cstheme="minorHAnsi"/>
                <w:sz w:val="20"/>
                <w:szCs w:val="20"/>
              </w:rPr>
              <w:t>(system menu)</w:t>
            </w:r>
          </w:p>
        </w:tc>
        <w:tc>
          <w:tcPr>
            <w:tcW w:w="3240" w:type="dxa"/>
          </w:tcPr>
          <w:p w14:paraId="12E1CA49"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Schedule Item/Header</w:t>
            </w:r>
          </w:p>
          <w:p w14:paraId="7B1A0FBC"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Basic Documents</w:t>
            </w:r>
          </w:p>
          <w:p w14:paraId="31DA887F"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Category wise Headers</w:t>
            </w:r>
          </w:p>
          <w:p w14:paraId="27B34AE0"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Basic Tender Category</w:t>
            </w:r>
          </w:p>
          <w:p w14:paraId="244C4BF1"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Create Department/Office</w:t>
            </w:r>
          </w:p>
          <w:p w14:paraId="1E0A2ADA"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Create User</w:t>
            </w:r>
          </w:p>
          <w:p w14:paraId="071ABFEC"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Active User</w:t>
            </w:r>
          </w:p>
          <w:p w14:paraId="2841623B" w14:textId="77777777" w:rsidR="00A2089F" w:rsidRPr="00C1609C" w:rsidRDefault="00A2089F" w:rsidP="00A2089F">
            <w:pPr>
              <w:numPr>
                <w:ilvl w:val="0"/>
                <w:numId w:val="25"/>
              </w:numPr>
              <w:ind w:left="394"/>
              <w:rPr>
                <w:rFonts w:cstheme="minorHAnsi"/>
                <w:sz w:val="20"/>
                <w:szCs w:val="20"/>
              </w:rPr>
            </w:pPr>
            <w:r w:rsidRPr="00C1609C">
              <w:rPr>
                <w:rFonts w:cstheme="minorHAnsi"/>
                <w:sz w:val="20"/>
                <w:szCs w:val="20"/>
              </w:rPr>
              <w:t>Enlistment of Bidder</w:t>
            </w:r>
          </w:p>
          <w:p w14:paraId="6F622C53" w14:textId="77777777" w:rsidR="00A2089F" w:rsidRPr="00C1609C" w:rsidRDefault="00A2089F" w:rsidP="006F586C">
            <w:pPr>
              <w:rPr>
                <w:rFonts w:cstheme="minorHAnsi"/>
                <w:sz w:val="8"/>
                <w:szCs w:val="20"/>
              </w:rPr>
            </w:pPr>
          </w:p>
        </w:tc>
        <w:tc>
          <w:tcPr>
            <w:tcW w:w="990" w:type="dxa"/>
          </w:tcPr>
          <w:p w14:paraId="244B6384" w14:textId="77777777" w:rsidR="00A2089F" w:rsidRPr="00C1609C" w:rsidRDefault="00A2089F" w:rsidP="00772C30">
            <w:pPr>
              <w:ind w:left="394"/>
              <w:rPr>
                <w:rFonts w:cstheme="minorHAnsi"/>
                <w:sz w:val="20"/>
                <w:szCs w:val="20"/>
              </w:rPr>
            </w:pPr>
          </w:p>
        </w:tc>
        <w:tc>
          <w:tcPr>
            <w:tcW w:w="1350" w:type="dxa"/>
          </w:tcPr>
          <w:p w14:paraId="7B358010" w14:textId="77777777" w:rsidR="00A2089F" w:rsidRPr="00C1609C" w:rsidRDefault="00A2089F" w:rsidP="00772C30">
            <w:pPr>
              <w:ind w:left="394"/>
              <w:rPr>
                <w:rFonts w:cstheme="minorHAnsi"/>
                <w:sz w:val="20"/>
                <w:szCs w:val="20"/>
              </w:rPr>
            </w:pPr>
          </w:p>
        </w:tc>
        <w:tc>
          <w:tcPr>
            <w:tcW w:w="1080" w:type="dxa"/>
          </w:tcPr>
          <w:p w14:paraId="4E7EE018" w14:textId="77777777" w:rsidR="00A2089F" w:rsidRPr="00C1609C" w:rsidRDefault="00A2089F" w:rsidP="00772C30">
            <w:pPr>
              <w:ind w:left="394"/>
              <w:rPr>
                <w:rFonts w:cstheme="minorHAnsi"/>
                <w:sz w:val="20"/>
                <w:szCs w:val="20"/>
              </w:rPr>
            </w:pPr>
          </w:p>
        </w:tc>
        <w:tc>
          <w:tcPr>
            <w:tcW w:w="990" w:type="dxa"/>
          </w:tcPr>
          <w:p w14:paraId="7467E357" w14:textId="77777777" w:rsidR="00A2089F" w:rsidRPr="00C1609C" w:rsidRDefault="00A2089F" w:rsidP="00772C30">
            <w:pPr>
              <w:ind w:left="394"/>
              <w:rPr>
                <w:rFonts w:cstheme="minorHAnsi"/>
                <w:sz w:val="20"/>
                <w:szCs w:val="20"/>
              </w:rPr>
            </w:pPr>
          </w:p>
        </w:tc>
        <w:tc>
          <w:tcPr>
            <w:tcW w:w="810" w:type="dxa"/>
          </w:tcPr>
          <w:p w14:paraId="50896CA7" w14:textId="77777777" w:rsidR="00A2089F" w:rsidRPr="00C1609C" w:rsidRDefault="00A2089F" w:rsidP="00772C30">
            <w:pPr>
              <w:ind w:left="394"/>
              <w:rPr>
                <w:rFonts w:cstheme="minorHAnsi"/>
                <w:sz w:val="20"/>
                <w:szCs w:val="20"/>
              </w:rPr>
            </w:pPr>
          </w:p>
        </w:tc>
      </w:tr>
      <w:tr w:rsidR="00A2089F" w:rsidRPr="00C1609C" w14:paraId="011B1E9B" w14:textId="77777777" w:rsidTr="00612167">
        <w:trPr>
          <w:trHeight w:val="54"/>
        </w:trPr>
        <w:tc>
          <w:tcPr>
            <w:tcW w:w="445" w:type="dxa"/>
          </w:tcPr>
          <w:p w14:paraId="5B5CFD8E" w14:textId="77777777" w:rsidR="00A2089F" w:rsidRPr="00C1609C" w:rsidRDefault="00A2089F" w:rsidP="00772C30">
            <w:pPr>
              <w:rPr>
                <w:rFonts w:cstheme="minorHAnsi"/>
                <w:sz w:val="20"/>
                <w:szCs w:val="20"/>
              </w:rPr>
            </w:pPr>
            <w:r w:rsidRPr="00C1609C">
              <w:rPr>
                <w:rFonts w:cstheme="minorHAnsi"/>
                <w:sz w:val="20"/>
                <w:szCs w:val="20"/>
              </w:rPr>
              <w:t>5</w:t>
            </w:r>
          </w:p>
        </w:tc>
        <w:tc>
          <w:tcPr>
            <w:tcW w:w="1530" w:type="dxa"/>
          </w:tcPr>
          <w:p w14:paraId="197804E2" w14:textId="77777777" w:rsidR="00A2089F" w:rsidRPr="00C1609C" w:rsidRDefault="00A2089F" w:rsidP="00772C30">
            <w:pPr>
              <w:rPr>
                <w:rFonts w:cstheme="minorHAnsi"/>
                <w:sz w:val="20"/>
                <w:szCs w:val="20"/>
              </w:rPr>
            </w:pPr>
            <w:r w:rsidRPr="00C1609C">
              <w:rPr>
                <w:rFonts w:cstheme="minorHAnsi"/>
                <w:sz w:val="20"/>
                <w:szCs w:val="20"/>
              </w:rPr>
              <w:t>Evaluation of proposals</w:t>
            </w:r>
          </w:p>
        </w:tc>
        <w:tc>
          <w:tcPr>
            <w:tcW w:w="3240" w:type="dxa"/>
          </w:tcPr>
          <w:p w14:paraId="2C6012D7" w14:textId="77777777" w:rsidR="00A2089F" w:rsidRPr="00C1609C" w:rsidRDefault="00A2089F" w:rsidP="00A2089F">
            <w:pPr>
              <w:pStyle w:val="ListParagraph"/>
              <w:numPr>
                <w:ilvl w:val="0"/>
                <w:numId w:val="23"/>
              </w:numPr>
              <w:rPr>
                <w:rFonts w:cstheme="minorHAnsi"/>
                <w:sz w:val="20"/>
                <w:szCs w:val="20"/>
              </w:rPr>
            </w:pPr>
            <w:r w:rsidRPr="00C1609C">
              <w:rPr>
                <w:rFonts w:cstheme="minorHAnsi"/>
                <w:sz w:val="20"/>
                <w:szCs w:val="20"/>
              </w:rPr>
              <w:t>Send technical part for evaluation</w:t>
            </w:r>
          </w:p>
          <w:p w14:paraId="7CBF998B" w14:textId="77777777" w:rsidR="00A2089F" w:rsidRPr="00C1609C" w:rsidRDefault="00A2089F" w:rsidP="00A2089F">
            <w:pPr>
              <w:pStyle w:val="ListParagraph"/>
              <w:numPr>
                <w:ilvl w:val="0"/>
                <w:numId w:val="23"/>
              </w:numPr>
              <w:rPr>
                <w:rFonts w:cstheme="minorHAnsi"/>
                <w:sz w:val="20"/>
                <w:szCs w:val="20"/>
              </w:rPr>
            </w:pPr>
            <w:r w:rsidRPr="00C1609C">
              <w:rPr>
                <w:rFonts w:cstheme="minorHAnsi"/>
                <w:sz w:val="20"/>
                <w:szCs w:val="20"/>
              </w:rPr>
              <w:t>Conduct evaluation on technical part only</w:t>
            </w:r>
          </w:p>
          <w:p w14:paraId="5D7268B9" w14:textId="77777777" w:rsidR="00A2089F" w:rsidRPr="00C1609C" w:rsidRDefault="00A2089F" w:rsidP="00A2089F">
            <w:pPr>
              <w:pStyle w:val="ListParagraph"/>
              <w:numPr>
                <w:ilvl w:val="0"/>
                <w:numId w:val="23"/>
              </w:numPr>
              <w:rPr>
                <w:rFonts w:cstheme="minorHAnsi"/>
                <w:sz w:val="20"/>
                <w:szCs w:val="20"/>
              </w:rPr>
            </w:pPr>
            <w:r w:rsidRPr="00C1609C">
              <w:rPr>
                <w:rFonts w:cstheme="minorHAnsi"/>
                <w:sz w:val="20"/>
                <w:szCs w:val="20"/>
              </w:rPr>
              <w:t>Send Agenda to Secretary PC for meeting</w:t>
            </w:r>
          </w:p>
          <w:p w14:paraId="09286B89" w14:textId="77777777" w:rsidR="00A2089F" w:rsidRPr="00C1609C" w:rsidRDefault="00A2089F" w:rsidP="00A2089F">
            <w:pPr>
              <w:numPr>
                <w:ilvl w:val="0"/>
                <w:numId w:val="23"/>
              </w:numPr>
              <w:rPr>
                <w:rFonts w:cstheme="minorHAnsi"/>
                <w:sz w:val="20"/>
                <w:szCs w:val="20"/>
              </w:rPr>
            </w:pPr>
            <w:r w:rsidRPr="00C1609C">
              <w:rPr>
                <w:rFonts w:cstheme="minorHAnsi"/>
                <w:sz w:val="20"/>
                <w:szCs w:val="20"/>
              </w:rPr>
              <w:t>Open financial part in front of PC/TC members</w:t>
            </w:r>
          </w:p>
        </w:tc>
        <w:tc>
          <w:tcPr>
            <w:tcW w:w="990" w:type="dxa"/>
          </w:tcPr>
          <w:p w14:paraId="6EB21094" w14:textId="77777777" w:rsidR="00A2089F" w:rsidRPr="00C1609C" w:rsidRDefault="00A2089F" w:rsidP="00772C30">
            <w:pPr>
              <w:pStyle w:val="ListParagraph"/>
              <w:ind w:left="360"/>
              <w:rPr>
                <w:rFonts w:cstheme="minorHAnsi"/>
                <w:sz w:val="20"/>
                <w:szCs w:val="20"/>
              </w:rPr>
            </w:pPr>
          </w:p>
        </w:tc>
        <w:tc>
          <w:tcPr>
            <w:tcW w:w="1350" w:type="dxa"/>
          </w:tcPr>
          <w:p w14:paraId="4032E53E" w14:textId="77777777" w:rsidR="00A2089F" w:rsidRPr="00C1609C" w:rsidRDefault="00A2089F" w:rsidP="00772C30">
            <w:pPr>
              <w:pStyle w:val="ListParagraph"/>
              <w:ind w:left="360"/>
              <w:rPr>
                <w:rFonts w:cstheme="minorHAnsi"/>
                <w:sz w:val="20"/>
                <w:szCs w:val="20"/>
              </w:rPr>
            </w:pPr>
          </w:p>
        </w:tc>
        <w:tc>
          <w:tcPr>
            <w:tcW w:w="1080" w:type="dxa"/>
          </w:tcPr>
          <w:p w14:paraId="7B914F84" w14:textId="77777777" w:rsidR="00A2089F" w:rsidRPr="00C1609C" w:rsidRDefault="00A2089F" w:rsidP="00772C30">
            <w:pPr>
              <w:pStyle w:val="ListParagraph"/>
              <w:ind w:left="360"/>
              <w:rPr>
                <w:rFonts w:cstheme="minorHAnsi"/>
                <w:sz w:val="20"/>
                <w:szCs w:val="20"/>
              </w:rPr>
            </w:pPr>
          </w:p>
        </w:tc>
        <w:tc>
          <w:tcPr>
            <w:tcW w:w="990" w:type="dxa"/>
          </w:tcPr>
          <w:p w14:paraId="10A46C8C" w14:textId="77777777" w:rsidR="00A2089F" w:rsidRPr="00C1609C" w:rsidRDefault="00A2089F" w:rsidP="00772C30">
            <w:pPr>
              <w:pStyle w:val="ListParagraph"/>
              <w:ind w:left="360"/>
              <w:rPr>
                <w:rFonts w:cstheme="minorHAnsi"/>
                <w:sz w:val="20"/>
                <w:szCs w:val="20"/>
              </w:rPr>
            </w:pPr>
          </w:p>
        </w:tc>
        <w:tc>
          <w:tcPr>
            <w:tcW w:w="810" w:type="dxa"/>
          </w:tcPr>
          <w:p w14:paraId="0EE4F86D" w14:textId="77777777" w:rsidR="00A2089F" w:rsidRPr="00C1609C" w:rsidRDefault="00A2089F" w:rsidP="00772C30">
            <w:pPr>
              <w:pStyle w:val="ListParagraph"/>
              <w:ind w:left="360"/>
              <w:rPr>
                <w:rFonts w:cstheme="minorHAnsi"/>
                <w:sz w:val="20"/>
                <w:szCs w:val="20"/>
              </w:rPr>
            </w:pPr>
          </w:p>
        </w:tc>
      </w:tr>
    </w:tbl>
    <w:p w14:paraId="014C9F0C" w14:textId="68855897" w:rsidR="00FC5EAA" w:rsidRPr="00C1609C" w:rsidRDefault="00FC5EAA" w:rsidP="00FE1ED4">
      <w:pPr>
        <w:pStyle w:val="ListParagraph"/>
        <w:ind w:left="360"/>
        <w:rPr>
          <w:rFonts w:cstheme="minorHAnsi"/>
          <w:color w:val="2E74B5" w:themeColor="accent1" w:themeShade="BF"/>
          <w:sz w:val="30"/>
          <w:szCs w:val="30"/>
        </w:rPr>
      </w:pPr>
    </w:p>
    <w:p w14:paraId="5EA47E28" w14:textId="4BBCE915" w:rsidR="00FC5EAA" w:rsidRPr="00C1609C" w:rsidRDefault="00FC5EAA" w:rsidP="00FE1ED4">
      <w:pPr>
        <w:pStyle w:val="ListParagraph"/>
        <w:ind w:left="360"/>
        <w:rPr>
          <w:rFonts w:cstheme="minorHAnsi"/>
          <w:color w:val="2E74B5" w:themeColor="accent1" w:themeShade="BF"/>
          <w:sz w:val="30"/>
          <w:szCs w:val="30"/>
        </w:rPr>
      </w:pPr>
    </w:p>
    <w:tbl>
      <w:tblPr>
        <w:tblStyle w:val="TableGrid"/>
        <w:tblpPr w:leftFromText="180" w:rightFromText="180" w:vertAnchor="page" w:horzAnchor="margin" w:tblpY="1706"/>
        <w:tblW w:w="10435" w:type="dxa"/>
        <w:tblLayout w:type="fixed"/>
        <w:tblLook w:val="04A0" w:firstRow="1" w:lastRow="0" w:firstColumn="1" w:lastColumn="0" w:noHBand="0" w:noVBand="1"/>
      </w:tblPr>
      <w:tblGrid>
        <w:gridCol w:w="445"/>
        <w:gridCol w:w="1530"/>
        <w:gridCol w:w="3420"/>
        <w:gridCol w:w="900"/>
        <w:gridCol w:w="1260"/>
        <w:gridCol w:w="1080"/>
        <w:gridCol w:w="990"/>
        <w:gridCol w:w="810"/>
      </w:tblGrid>
      <w:tr w:rsidR="00536A85" w:rsidRPr="00C1609C" w14:paraId="698D24EB" w14:textId="77777777" w:rsidTr="00772C30">
        <w:trPr>
          <w:trHeight w:val="54"/>
        </w:trPr>
        <w:tc>
          <w:tcPr>
            <w:tcW w:w="445" w:type="dxa"/>
            <w:vMerge w:val="restart"/>
          </w:tcPr>
          <w:p w14:paraId="64F0F75A" w14:textId="77777777" w:rsidR="00536A85" w:rsidRPr="00C1609C" w:rsidRDefault="00536A85" w:rsidP="00772C30">
            <w:pPr>
              <w:rPr>
                <w:rFonts w:cstheme="minorHAnsi"/>
                <w:sz w:val="20"/>
                <w:szCs w:val="20"/>
              </w:rPr>
            </w:pPr>
            <w:r w:rsidRPr="00C1609C">
              <w:rPr>
                <w:rFonts w:cstheme="minorHAnsi"/>
                <w:sz w:val="20"/>
                <w:szCs w:val="20"/>
              </w:rPr>
              <w:t>sl</w:t>
            </w:r>
          </w:p>
        </w:tc>
        <w:tc>
          <w:tcPr>
            <w:tcW w:w="4950" w:type="dxa"/>
            <w:gridSpan w:val="2"/>
          </w:tcPr>
          <w:p w14:paraId="0B4E25C5" w14:textId="77777777" w:rsidR="00536A85" w:rsidRPr="00C1609C" w:rsidRDefault="00536A85" w:rsidP="00772C30">
            <w:pPr>
              <w:pStyle w:val="ListParagraph"/>
              <w:ind w:left="360"/>
              <w:jc w:val="center"/>
              <w:rPr>
                <w:rFonts w:cstheme="minorHAnsi"/>
                <w:sz w:val="20"/>
                <w:szCs w:val="20"/>
              </w:rPr>
            </w:pPr>
            <w:r w:rsidRPr="00C1609C">
              <w:rPr>
                <w:rFonts w:cstheme="minorHAnsi"/>
                <w:b/>
                <w:sz w:val="20"/>
                <w:szCs w:val="20"/>
              </w:rPr>
              <w:t>Description</w:t>
            </w:r>
          </w:p>
        </w:tc>
        <w:tc>
          <w:tcPr>
            <w:tcW w:w="5040" w:type="dxa"/>
            <w:gridSpan w:val="5"/>
          </w:tcPr>
          <w:p w14:paraId="500BA386" w14:textId="77777777" w:rsidR="00536A85" w:rsidRPr="00C1609C" w:rsidRDefault="00536A85" w:rsidP="00772C30">
            <w:pPr>
              <w:pStyle w:val="ListParagraph"/>
              <w:ind w:left="360"/>
              <w:jc w:val="center"/>
              <w:rPr>
                <w:rFonts w:cstheme="minorHAnsi"/>
                <w:sz w:val="20"/>
                <w:szCs w:val="20"/>
              </w:rPr>
            </w:pPr>
            <w:r w:rsidRPr="00C1609C">
              <w:rPr>
                <w:rFonts w:cstheme="minorHAnsi"/>
                <w:b/>
                <w:sz w:val="20"/>
                <w:szCs w:val="20"/>
              </w:rPr>
              <w:t>Vendor Feedback</w:t>
            </w:r>
          </w:p>
        </w:tc>
      </w:tr>
      <w:tr w:rsidR="00536A85" w:rsidRPr="00C1609C" w14:paraId="44E93AD0" w14:textId="77777777" w:rsidTr="006F586C">
        <w:trPr>
          <w:trHeight w:val="54"/>
        </w:trPr>
        <w:tc>
          <w:tcPr>
            <w:tcW w:w="445" w:type="dxa"/>
            <w:vMerge/>
          </w:tcPr>
          <w:p w14:paraId="66CE3205" w14:textId="77777777" w:rsidR="00536A85" w:rsidRPr="00C1609C" w:rsidRDefault="00536A85" w:rsidP="00772C30">
            <w:pPr>
              <w:rPr>
                <w:rFonts w:cstheme="minorHAnsi"/>
                <w:sz w:val="20"/>
                <w:szCs w:val="20"/>
              </w:rPr>
            </w:pPr>
          </w:p>
        </w:tc>
        <w:tc>
          <w:tcPr>
            <w:tcW w:w="1530" w:type="dxa"/>
          </w:tcPr>
          <w:p w14:paraId="0F61E42D" w14:textId="77777777" w:rsidR="00536A85" w:rsidRPr="00C1609C" w:rsidRDefault="00536A85" w:rsidP="00772C30">
            <w:pPr>
              <w:jc w:val="center"/>
              <w:rPr>
                <w:rFonts w:cstheme="minorHAnsi"/>
                <w:b/>
                <w:sz w:val="20"/>
                <w:szCs w:val="20"/>
              </w:rPr>
            </w:pPr>
            <w:r w:rsidRPr="00C1609C">
              <w:rPr>
                <w:rFonts w:cstheme="minorHAnsi"/>
                <w:b/>
                <w:color w:val="000000"/>
                <w:sz w:val="20"/>
                <w:szCs w:val="20"/>
              </w:rPr>
              <w:t>Type of requirements</w:t>
            </w:r>
          </w:p>
        </w:tc>
        <w:tc>
          <w:tcPr>
            <w:tcW w:w="3420" w:type="dxa"/>
          </w:tcPr>
          <w:p w14:paraId="397B5D94" w14:textId="77777777" w:rsidR="00536A85" w:rsidRPr="00C1609C" w:rsidRDefault="00536A85" w:rsidP="00772C30">
            <w:pPr>
              <w:jc w:val="center"/>
              <w:rPr>
                <w:rFonts w:cstheme="minorHAnsi"/>
                <w:b/>
                <w:sz w:val="20"/>
                <w:szCs w:val="20"/>
              </w:rPr>
            </w:pPr>
            <w:r w:rsidRPr="00C1609C">
              <w:rPr>
                <w:rFonts w:cstheme="minorHAnsi"/>
                <w:b/>
                <w:color w:val="000000"/>
                <w:sz w:val="20"/>
                <w:szCs w:val="20"/>
              </w:rPr>
              <w:t>Details</w:t>
            </w:r>
          </w:p>
        </w:tc>
        <w:tc>
          <w:tcPr>
            <w:tcW w:w="900" w:type="dxa"/>
            <w:vAlign w:val="center"/>
          </w:tcPr>
          <w:p w14:paraId="4CC1B854" w14:textId="77777777" w:rsidR="00536A85" w:rsidRPr="00C1609C" w:rsidRDefault="00536A85" w:rsidP="00772C30">
            <w:pPr>
              <w:jc w:val="center"/>
              <w:rPr>
                <w:rFonts w:cstheme="minorHAnsi"/>
                <w:sz w:val="14"/>
                <w:szCs w:val="16"/>
              </w:rPr>
            </w:pPr>
            <w:r w:rsidRPr="00C1609C">
              <w:rPr>
                <w:rFonts w:cstheme="minorHAnsi"/>
                <w:b/>
                <w:sz w:val="14"/>
                <w:szCs w:val="16"/>
              </w:rPr>
              <w:t>Fully Complied</w:t>
            </w:r>
          </w:p>
        </w:tc>
        <w:tc>
          <w:tcPr>
            <w:tcW w:w="1260" w:type="dxa"/>
            <w:vAlign w:val="center"/>
          </w:tcPr>
          <w:p w14:paraId="3EC945E2" w14:textId="77777777" w:rsidR="00536A85" w:rsidRPr="00C1609C" w:rsidRDefault="00536A85" w:rsidP="00772C30">
            <w:pPr>
              <w:jc w:val="center"/>
              <w:rPr>
                <w:rFonts w:cstheme="minorHAnsi"/>
                <w:sz w:val="14"/>
                <w:szCs w:val="16"/>
              </w:rPr>
            </w:pPr>
            <w:r w:rsidRPr="00C1609C">
              <w:rPr>
                <w:rFonts w:cstheme="minorHAnsi"/>
                <w:b/>
                <w:sz w:val="14"/>
                <w:szCs w:val="16"/>
              </w:rPr>
              <w:t>Need Customization</w:t>
            </w:r>
          </w:p>
        </w:tc>
        <w:tc>
          <w:tcPr>
            <w:tcW w:w="1080" w:type="dxa"/>
            <w:vAlign w:val="center"/>
          </w:tcPr>
          <w:p w14:paraId="4A8AC0FF" w14:textId="77777777" w:rsidR="00536A85" w:rsidRPr="00C1609C" w:rsidRDefault="00536A85" w:rsidP="00772C30">
            <w:pPr>
              <w:jc w:val="center"/>
              <w:rPr>
                <w:rFonts w:cstheme="minorHAnsi"/>
                <w:sz w:val="14"/>
                <w:szCs w:val="16"/>
              </w:rPr>
            </w:pPr>
            <w:r w:rsidRPr="00C1609C">
              <w:rPr>
                <w:rFonts w:cstheme="minorHAnsi"/>
                <w:b/>
                <w:sz w:val="14"/>
                <w:szCs w:val="16"/>
              </w:rPr>
              <w:t>Workaround Available</w:t>
            </w:r>
          </w:p>
        </w:tc>
        <w:tc>
          <w:tcPr>
            <w:tcW w:w="990" w:type="dxa"/>
            <w:vAlign w:val="center"/>
          </w:tcPr>
          <w:p w14:paraId="481AE4EE" w14:textId="77777777" w:rsidR="00536A85" w:rsidRPr="00C1609C" w:rsidRDefault="00536A85" w:rsidP="00772C30">
            <w:pPr>
              <w:jc w:val="center"/>
              <w:rPr>
                <w:rFonts w:cstheme="minorHAnsi"/>
                <w:sz w:val="14"/>
                <w:szCs w:val="16"/>
              </w:rPr>
            </w:pPr>
            <w:r w:rsidRPr="00C1609C">
              <w:rPr>
                <w:rFonts w:cstheme="minorHAnsi"/>
                <w:b/>
                <w:sz w:val="14"/>
                <w:szCs w:val="16"/>
              </w:rPr>
              <w:t>Cannot Customize</w:t>
            </w:r>
          </w:p>
        </w:tc>
        <w:tc>
          <w:tcPr>
            <w:tcW w:w="810" w:type="dxa"/>
          </w:tcPr>
          <w:p w14:paraId="4ACD66B0" w14:textId="77777777" w:rsidR="00536A85" w:rsidRPr="00C1609C" w:rsidRDefault="00536A85" w:rsidP="00772C30">
            <w:pPr>
              <w:jc w:val="center"/>
              <w:rPr>
                <w:rFonts w:cstheme="minorHAnsi"/>
                <w:sz w:val="14"/>
                <w:szCs w:val="16"/>
              </w:rPr>
            </w:pPr>
            <w:r w:rsidRPr="00C1609C">
              <w:rPr>
                <w:rFonts w:cstheme="minorHAnsi"/>
                <w:b/>
                <w:sz w:val="14"/>
                <w:szCs w:val="16"/>
              </w:rPr>
              <w:t>Comments</w:t>
            </w:r>
          </w:p>
        </w:tc>
      </w:tr>
      <w:tr w:rsidR="00536A85" w:rsidRPr="00C1609C" w14:paraId="1EEB3DB6" w14:textId="77777777" w:rsidTr="006F586C">
        <w:trPr>
          <w:trHeight w:val="54"/>
        </w:trPr>
        <w:tc>
          <w:tcPr>
            <w:tcW w:w="445" w:type="dxa"/>
          </w:tcPr>
          <w:p w14:paraId="42822557" w14:textId="77777777" w:rsidR="00536A85" w:rsidRPr="00C1609C" w:rsidRDefault="00536A85" w:rsidP="00772C30">
            <w:pPr>
              <w:rPr>
                <w:rFonts w:cstheme="minorHAnsi"/>
                <w:sz w:val="20"/>
                <w:szCs w:val="20"/>
              </w:rPr>
            </w:pPr>
            <w:r w:rsidRPr="00C1609C">
              <w:rPr>
                <w:rFonts w:cstheme="minorHAnsi"/>
                <w:sz w:val="20"/>
                <w:szCs w:val="20"/>
              </w:rPr>
              <w:t>6</w:t>
            </w:r>
          </w:p>
        </w:tc>
        <w:tc>
          <w:tcPr>
            <w:tcW w:w="1530" w:type="dxa"/>
          </w:tcPr>
          <w:p w14:paraId="15DF440A" w14:textId="77777777" w:rsidR="00536A85" w:rsidRPr="00C1609C" w:rsidRDefault="00536A85" w:rsidP="00772C30">
            <w:pPr>
              <w:rPr>
                <w:rFonts w:cstheme="minorHAnsi"/>
                <w:sz w:val="20"/>
                <w:szCs w:val="20"/>
              </w:rPr>
            </w:pPr>
            <w:r w:rsidRPr="00C1609C">
              <w:rPr>
                <w:rFonts w:cstheme="minorHAnsi"/>
                <w:sz w:val="20"/>
                <w:szCs w:val="20"/>
              </w:rPr>
              <w:t>Processing for PC/TC recommendation</w:t>
            </w:r>
          </w:p>
        </w:tc>
        <w:tc>
          <w:tcPr>
            <w:tcW w:w="3420" w:type="dxa"/>
          </w:tcPr>
          <w:p w14:paraId="3141E769" w14:textId="77777777" w:rsidR="00536A85" w:rsidRPr="00C1609C" w:rsidRDefault="00536A85" w:rsidP="00536A85">
            <w:pPr>
              <w:pStyle w:val="ListParagraph"/>
              <w:numPr>
                <w:ilvl w:val="0"/>
                <w:numId w:val="21"/>
              </w:numPr>
              <w:rPr>
                <w:rFonts w:cstheme="minorHAnsi"/>
                <w:sz w:val="20"/>
                <w:szCs w:val="20"/>
              </w:rPr>
            </w:pPr>
            <w:r w:rsidRPr="00C1609C">
              <w:rPr>
                <w:rFonts w:cstheme="minorHAnsi"/>
                <w:sz w:val="20"/>
                <w:szCs w:val="20"/>
              </w:rPr>
              <w:t>Prepare combined evaluation report and place to PC meeting</w:t>
            </w:r>
          </w:p>
          <w:p w14:paraId="48576E54" w14:textId="77777777" w:rsidR="00536A85" w:rsidRPr="00C1609C" w:rsidRDefault="00536A85" w:rsidP="00536A85">
            <w:pPr>
              <w:pStyle w:val="ListParagraph"/>
              <w:numPr>
                <w:ilvl w:val="0"/>
                <w:numId w:val="21"/>
              </w:numPr>
              <w:rPr>
                <w:rFonts w:cstheme="minorHAnsi"/>
                <w:sz w:val="20"/>
                <w:szCs w:val="20"/>
              </w:rPr>
            </w:pPr>
            <w:r w:rsidRPr="00C1609C">
              <w:rPr>
                <w:rFonts w:cstheme="minorHAnsi"/>
                <w:sz w:val="20"/>
                <w:szCs w:val="20"/>
              </w:rPr>
              <w:t>Members of PC/TC review/discuss and recommend</w:t>
            </w:r>
          </w:p>
          <w:p w14:paraId="5D30556B" w14:textId="77777777" w:rsidR="00536A85" w:rsidRPr="00C1609C" w:rsidRDefault="00536A85" w:rsidP="00536A85">
            <w:pPr>
              <w:pStyle w:val="ListParagraph"/>
              <w:numPr>
                <w:ilvl w:val="0"/>
                <w:numId w:val="21"/>
              </w:numPr>
              <w:rPr>
                <w:rFonts w:cstheme="minorHAnsi"/>
                <w:sz w:val="20"/>
                <w:szCs w:val="20"/>
              </w:rPr>
            </w:pPr>
            <w:r w:rsidRPr="00C1609C">
              <w:rPr>
                <w:rFonts w:cstheme="minorHAnsi"/>
                <w:sz w:val="20"/>
                <w:szCs w:val="20"/>
              </w:rPr>
              <w:t>Secretary PC will prepare minutes</w:t>
            </w:r>
          </w:p>
          <w:p w14:paraId="2249DFF6" w14:textId="77777777" w:rsidR="00536A85" w:rsidRPr="00C1609C" w:rsidRDefault="00536A85" w:rsidP="00536A85">
            <w:pPr>
              <w:pStyle w:val="ListParagraph"/>
              <w:numPr>
                <w:ilvl w:val="0"/>
                <w:numId w:val="21"/>
              </w:numPr>
              <w:rPr>
                <w:rFonts w:cstheme="minorHAnsi"/>
                <w:sz w:val="20"/>
                <w:szCs w:val="20"/>
              </w:rPr>
            </w:pPr>
            <w:r w:rsidRPr="00C1609C">
              <w:rPr>
                <w:rFonts w:cstheme="minorHAnsi"/>
                <w:sz w:val="20"/>
                <w:szCs w:val="20"/>
              </w:rPr>
              <w:t>Minutes forwarded to PC members &amp; PC Chairman for next step</w:t>
            </w:r>
          </w:p>
          <w:p w14:paraId="07219E09" w14:textId="77777777" w:rsidR="00536A85" w:rsidRPr="00C1609C" w:rsidRDefault="00536A85" w:rsidP="00536A85">
            <w:pPr>
              <w:numPr>
                <w:ilvl w:val="0"/>
                <w:numId w:val="21"/>
              </w:numPr>
              <w:rPr>
                <w:rFonts w:cstheme="minorHAnsi"/>
                <w:sz w:val="20"/>
                <w:szCs w:val="20"/>
              </w:rPr>
            </w:pPr>
            <w:r w:rsidRPr="00C1609C">
              <w:rPr>
                <w:rFonts w:cstheme="minorHAnsi"/>
                <w:sz w:val="20"/>
                <w:szCs w:val="20"/>
              </w:rPr>
              <w:t>Procurement unit head forward the decisions of PC/TC to IT Division/others indenting Division</w:t>
            </w:r>
          </w:p>
          <w:p w14:paraId="2FB8858E" w14:textId="77777777" w:rsidR="00536A85" w:rsidRPr="00C1609C" w:rsidRDefault="00536A85" w:rsidP="00536A85">
            <w:pPr>
              <w:numPr>
                <w:ilvl w:val="0"/>
                <w:numId w:val="21"/>
              </w:numPr>
              <w:rPr>
                <w:rFonts w:cstheme="minorHAnsi"/>
                <w:sz w:val="20"/>
                <w:szCs w:val="20"/>
              </w:rPr>
            </w:pPr>
            <w:r w:rsidRPr="00C1609C">
              <w:rPr>
                <w:rFonts w:cstheme="minorHAnsi"/>
                <w:sz w:val="20"/>
                <w:szCs w:val="20"/>
              </w:rPr>
              <w:t>PC/TC meeting minutes should be organized in the system.</w:t>
            </w:r>
          </w:p>
        </w:tc>
        <w:tc>
          <w:tcPr>
            <w:tcW w:w="900" w:type="dxa"/>
          </w:tcPr>
          <w:p w14:paraId="54E85A99" w14:textId="77777777" w:rsidR="00536A85" w:rsidRPr="00C1609C" w:rsidRDefault="00536A85" w:rsidP="00772C30">
            <w:pPr>
              <w:pStyle w:val="ListParagraph"/>
              <w:ind w:left="360"/>
              <w:rPr>
                <w:rFonts w:cstheme="minorHAnsi"/>
                <w:sz w:val="20"/>
                <w:szCs w:val="20"/>
              </w:rPr>
            </w:pPr>
          </w:p>
        </w:tc>
        <w:tc>
          <w:tcPr>
            <w:tcW w:w="1260" w:type="dxa"/>
          </w:tcPr>
          <w:p w14:paraId="70E87A64" w14:textId="77777777" w:rsidR="00536A85" w:rsidRPr="00C1609C" w:rsidRDefault="00536A85" w:rsidP="00772C30">
            <w:pPr>
              <w:pStyle w:val="ListParagraph"/>
              <w:ind w:left="360"/>
              <w:rPr>
                <w:rFonts w:cstheme="minorHAnsi"/>
                <w:sz w:val="20"/>
                <w:szCs w:val="20"/>
              </w:rPr>
            </w:pPr>
          </w:p>
        </w:tc>
        <w:tc>
          <w:tcPr>
            <w:tcW w:w="1080" w:type="dxa"/>
          </w:tcPr>
          <w:p w14:paraId="21AC543A" w14:textId="77777777" w:rsidR="00536A85" w:rsidRPr="00C1609C" w:rsidRDefault="00536A85" w:rsidP="00772C30">
            <w:pPr>
              <w:pStyle w:val="ListParagraph"/>
              <w:ind w:left="360"/>
              <w:rPr>
                <w:rFonts w:cstheme="minorHAnsi"/>
                <w:sz w:val="20"/>
                <w:szCs w:val="20"/>
              </w:rPr>
            </w:pPr>
          </w:p>
        </w:tc>
        <w:tc>
          <w:tcPr>
            <w:tcW w:w="990" w:type="dxa"/>
          </w:tcPr>
          <w:p w14:paraId="6B27FF52" w14:textId="77777777" w:rsidR="00536A85" w:rsidRPr="00C1609C" w:rsidRDefault="00536A85" w:rsidP="00772C30">
            <w:pPr>
              <w:pStyle w:val="ListParagraph"/>
              <w:ind w:left="360"/>
              <w:rPr>
                <w:rFonts w:cstheme="minorHAnsi"/>
                <w:sz w:val="20"/>
                <w:szCs w:val="20"/>
              </w:rPr>
            </w:pPr>
          </w:p>
        </w:tc>
        <w:tc>
          <w:tcPr>
            <w:tcW w:w="810" w:type="dxa"/>
          </w:tcPr>
          <w:p w14:paraId="787AED37" w14:textId="77777777" w:rsidR="00536A85" w:rsidRPr="00C1609C" w:rsidRDefault="00536A85" w:rsidP="00772C30">
            <w:pPr>
              <w:pStyle w:val="ListParagraph"/>
              <w:ind w:left="360"/>
              <w:rPr>
                <w:rFonts w:cstheme="minorHAnsi"/>
                <w:sz w:val="20"/>
                <w:szCs w:val="20"/>
              </w:rPr>
            </w:pPr>
          </w:p>
        </w:tc>
      </w:tr>
      <w:tr w:rsidR="00536A85" w:rsidRPr="00C1609C" w14:paraId="4DC68A43" w14:textId="77777777" w:rsidTr="006F586C">
        <w:trPr>
          <w:trHeight w:val="54"/>
        </w:trPr>
        <w:tc>
          <w:tcPr>
            <w:tcW w:w="445" w:type="dxa"/>
            <w:vMerge w:val="restart"/>
          </w:tcPr>
          <w:p w14:paraId="41AB23CB" w14:textId="77777777" w:rsidR="00536A85" w:rsidRPr="00C1609C" w:rsidRDefault="00536A85" w:rsidP="00772C30">
            <w:pPr>
              <w:rPr>
                <w:rFonts w:cstheme="minorHAnsi"/>
                <w:sz w:val="20"/>
                <w:szCs w:val="20"/>
              </w:rPr>
            </w:pPr>
            <w:r w:rsidRPr="00C1609C">
              <w:rPr>
                <w:rFonts w:cstheme="minorHAnsi"/>
                <w:sz w:val="20"/>
                <w:szCs w:val="20"/>
              </w:rPr>
              <w:t>7</w:t>
            </w:r>
          </w:p>
        </w:tc>
        <w:tc>
          <w:tcPr>
            <w:tcW w:w="1530" w:type="dxa"/>
          </w:tcPr>
          <w:p w14:paraId="5D88F0D2" w14:textId="77777777" w:rsidR="00536A85" w:rsidRPr="00C1609C" w:rsidRDefault="00536A85" w:rsidP="00772C30">
            <w:pPr>
              <w:rPr>
                <w:rFonts w:cstheme="minorHAnsi"/>
                <w:sz w:val="20"/>
                <w:szCs w:val="20"/>
              </w:rPr>
            </w:pPr>
            <w:r w:rsidRPr="00C1609C">
              <w:rPr>
                <w:rFonts w:cstheme="minorHAnsi"/>
                <w:sz w:val="20"/>
                <w:szCs w:val="20"/>
              </w:rPr>
              <w:t>Processing for Approval</w:t>
            </w:r>
          </w:p>
        </w:tc>
        <w:tc>
          <w:tcPr>
            <w:tcW w:w="3420" w:type="dxa"/>
          </w:tcPr>
          <w:p w14:paraId="698B8C77" w14:textId="77777777" w:rsidR="00536A85" w:rsidRPr="00C1609C" w:rsidRDefault="00536A85" w:rsidP="00536A85">
            <w:pPr>
              <w:pStyle w:val="ListParagraph"/>
              <w:numPr>
                <w:ilvl w:val="0"/>
                <w:numId w:val="20"/>
              </w:numPr>
              <w:rPr>
                <w:rFonts w:cstheme="minorHAnsi"/>
                <w:sz w:val="20"/>
                <w:szCs w:val="20"/>
              </w:rPr>
            </w:pPr>
            <w:r w:rsidRPr="00C1609C">
              <w:rPr>
                <w:rFonts w:cstheme="minorHAnsi"/>
                <w:sz w:val="20"/>
                <w:szCs w:val="20"/>
              </w:rPr>
              <w:t>Procurement officer prepares approval note sheet as per financial delegation</w:t>
            </w:r>
          </w:p>
          <w:p w14:paraId="2998ABD1" w14:textId="77777777" w:rsidR="00536A85" w:rsidRPr="00C1609C" w:rsidRDefault="00536A85" w:rsidP="00536A85">
            <w:pPr>
              <w:numPr>
                <w:ilvl w:val="0"/>
                <w:numId w:val="20"/>
              </w:numPr>
              <w:rPr>
                <w:rFonts w:cstheme="minorHAnsi"/>
                <w:sz w:val="20"/>
                <w:szCs w:val="20"/>
              </w:rPr>
            </w:pPr>
            <w:r w:rsidRPr="00C1609C">
              <w:rPr>
                <w:rFonts w:cstheme="minorHAnsi"/>
                <w:sz w:val="20"/>
                <w:szCs w:val="20"/>
              </w:rPr>
              <w:t>Note moves into the system as per financial delegation matrix set</w:t>
            </w:r>
          </w:p>
        </w:tc>
        <w:tc>
          <w:tcPr>
            <w:tcW w:w="900" w:type="dxa"/>
          </w:tcPr>
          <w:p w14:paraId="61042AB2" w14:textId="77777777" w:rsidR="00536A85" w:rsidRPr="00C1609C" w:rsidRDefault="00536A85" w:rsidP="00772C30">
            <w:pPr>
              <w:pStyle w:val="ListParagraph"/>
              <w:ind w:left="360"/>
              <w:rPr>
                <w:rFonts w:cstheme="minorHAnsi"/>
                <w:sz w:val="20"/>
                <w:szCs w:val="20"/>
              </w:rPr>
            </w:pPr>
          </w:p>
        </w:tc>
        <w:tc>
          <w:tcPr>
            <w:tcW w:w="1260" w:type="dxa"/>
          </w:tcPr>
          <w:p w14:paraId="77E6CA39" w14:textId="77777777" w:rsidR="00536A85" w:rsidRPr="00C1609C" w:rsidRDefault="00536A85" w:rsidP="00772C30">
            <w:pPr>
              <w:pStyle w:val="ListParagraph"/>
              <w:ind w:left="360"/>
              <w:rPr>
                <w:rFonts w:cstheme="minorHAnsi"/>
                <w:sz w:val="20"/>
                <w:szCs w:val="20"/>
              </w:rPr>
            </w:pPr>
          </w:p>
        </w:tc>
        <w:tc>
          <w:tcPr>
            <w:tcW w:w="1080" w:type="dxa"/>
          </w:tcPr>
          <w:p w14:paraId="6BE8EB8F" w14:textId="77777777" w:rsidR="00536A85" w:rsidRPr="00C1609C" w:rsidRDefault="00536A85" w:rsidP="00772C30">
            <w:pPr>
              <w:pStyle w:val="ListParagraph"/>
              <w:ind w:left="360"/>
              <w:rPr>
                <w:rFonts w:cstheme="minorHAnsi"/>
                <w:sz w:val="20"/>
                <w:szCs w:val="20"/>
              </w:rPr>
            </w:pPr>
          </w:p>
        </w:tc>
        <w:tc>
          <w:tcPr>
            <w:tcW w:w="990" w:type="dxa"/>
          </w:tcPr>
          <w:p w14:paraId="61A1BAB8" w14:textId="77777777" w:rsidR="00536A85" w:rsidRPr="00C1609C" w:rsidRDefault="00536A85" w:rsidP="00772C30">
            <w:pPr>
              <w:pStyle w:val="ListParagraph"/>
              <w:ind w:left="360"/>
              <w:rPr>
                <w:rFonts w:cstheme="minorHAnsi"/>
                <w:sz w:val="20"/>
                <w:szCs w:val="20"/>
              </w:rPr>
            </w:pPr>
          </w:p>
        </w:tc>
        <w:tc>
          <w:tcPr>
            <w:tcW w:w="810" w:type="dxa"/>
          </w:tcPr>
          <w:p w14:paraId="148502BB" w14:textId="77777777" w:rsidR="00536A85" w:rsidRPr="00C1609C" w:rsidRDefault="00536A85" w:rsidP="00772C30">
            <w:pPr>
              <w:pStyle w:val="ListParagraph"/>
              <w:ind w:left="360"/>
              <w:rPr>
                <w:rFonts w:cstheme="minorHAnsi"/>
                <w:sz w:val="20"/>
                <w:szCs w:val="20"/>
              </w:rPr>
            </w:pPr>
          </w:p>
        </w:tc>
      </w:tr>
      <w:tr w:rsidR="00536A85" w:rsidRPr="00C1609C" w14:paraId="6A8126DF" w14:textId="77777777" w:rsidTr="006F586C">
        <w:trPr>
          <w:trHeight w:val="422"/>
        </w:trPr>
        <w:tc>
          <w:tcPr>
            <w:tcW w:w="445" w:type="dxa"/>
            <w:vMerge/>
          </w:tcPr>
          <w:p w14:paraId="54B30D5F" w14:textId="77777777" w:rsidR="00536A85" w:rsidRPr="00C1609C" w:rsidRDefault="00536A85" w:rsidP="00772C30">
            <w:pPr>
              <w:rPr>
                <w:rFonts w:cstheme="minorHAnsi"/>
                <w:sz w:val="20"/>
                <w:szCs w:val="20"/>
              </w:rPr>
            </w:pPr>
          </w:p>
        </w:tc>
        <w:tc>
          <w:tcPr>
            <w:tcW w:w="1530" w:type="dxa"/>
          </w:tcPr>
          <w:p w14:paraId="7414D7F7" w14:textId="77777777" w:rsidR="00536A85" w:rsidRPr="00C1609C" w:rsidRDefault="00536A85" w:rsidP="00772C30">
            <w:pPr>
              <w:rPr>
                <w:rFonts w:cstheme="minorHAnsi"/>
                <w:sz w:val="20"/>
                <w:szCs w:val="20"/>
              </w:rPr>
            </w:pPr>
            <w:r w:rsidRPr="00C1609C">
              <w:rPr>
                <w:rFonts w:cstheme="minorHAnsi"/>
                <w:sz w:val="20"/>
                <w:szCs w:val="20"/>
              </w:rPr>
              <w:t>Processing for Approval</w:t>
            </w:r>
          </w:p>
          <w:p w14:paraId="5EAE127E" w14:textId="77777777" w:rsidR="00536A85" w:rsidRPr="00C1609C" w:rsidRDefault="00536A85" w:rsidP="00772C30">
            <w:pPr>
              <w:rPr>
                <w:rFonts w:cstheme="minorHAnsi"/>
                <w:sz w:val="20"/>
                <w:szCs w:val="20"/>
              </w:rPr>
            </w:pPr>
            <w:r w:rsidRPr="00C1609C">
              <w:rPr>
                <w:rFonts w:cstheme="minorHAnsi"/>
                <w:sz w:val="20"/>
                <w:szCs w:val="20"/>
              </w:rPr>
              <w:t>(Manual)</w:t>
            </w:r>
          </w:p>
        </w:tc>
        <w:tc>
          <w:tcPr>
            <w:tcW w:w="3420" w:type="dxa"/>
          </w:tcPr>
          <w:p w14:paraId="57085E0A" w14:textId="77777777" w:rsidR="00536A85" w:rsidRPr="00C1609C" w:rsidRDefault="00536A85" w:rsidP="00536A85">
            <w:pPr>
              <w:pStyle w:val="ListParagraph"/>
              <w:numPr>
                <w:ilvl w:val="0"/>
                <w:numId w:val="27"/>
              </w:numPr>
              <w:spacing w:line="276" w:lineRule="auto"/>
              <w:ind w:left="304" w:hanging="304"/>
              <w:rPr>
                <w:rFonts w:cstheme="minorHAnsi"/>
                <w:sz w:val="20"/>
                <w:szCs w:val="20"/>
              </w:rPr>
            </w:pPr>
            <w:r w:rsidRPr="00C1609C">
              <w:rPr>
                <w:rFonts w:cstheme="minorHAnsi"/>
                <w:sz w:val="20"/>
                <w:szCs w:val="20"/>
              </w:rPr>
              <w:t>The procurement unit, FMD can upload the hard copy approval note into the system for future tracking and issuance of Work Order as an alternate option.</w:t>
            </w:r>
          </w:p>
        </w:tc>
        <w:tc>
          <w:tcPr>
            <w:tcW w:w="900" w:type="dxa"/>
          </w:tcPr>
          <w:p w14:paraId="770C7F8B" w14:textId="77777777" w:rsidR="00536A85" w:rsidRPr="00C1609C" w:rsidRDefault="00536A85" w:rsidP="00772C30">
            <w:pPr>
              <w:pStyle w:val="ListParagraph"/>
              <w:ind w:left="304"/>
              <w:rPr>
                <w:rFonts w:cstheme="minorHAnsi"/>
                <w:sz w:val="20"/>
                <w:szCs w:val="20"/>
              </w:rPr>
            </w:pPr>
          </w:p>
        </w:tc>
        <w:tc>
          <w:tcPr>
            <w:tcW w:w="1260" w:type="dxa"/>
          </w:tcPr>
          <w:p w14:paraId="3585F680" w14:textId="77777777" w:rsidR="00536A85" w:rsidRPr="00C1609C" w:rsidRDefault="00536A85" w:rsidP="00772C30">
            <w:pPr>
              <w:pStyle w:val="ListParagraph"/>
              <w:ind w:left="304"/>
              <w:rPr>
                <w:rFonts w:cstheme="minorHAnsi"/>
                <w:sz w:val="20"/>
                <w:szCs w:val="20"/>
              </w:rPr>
            </w:pPr>
          </w:p>
        </w:tc>
        <w:tc>
          <w:tcPr>
            <w:tcW w:w="1080" w:type="dxa"/>
          </w:tcPr>
          <w:p w14:paraId="6F4E61D7" w14:textId="77777777" w:rsidR="00536A85" w:rsidRPr="00C1609C" w:rsidRDefault="00536A85" w:rsidP="00772C30">
            <w:pPr>
              <w:pStyle w:val="ListParagraph"/>
              <w:ind w:left="304"/>
              <w:rPr>
                <w:rFonts w:cstheme="minorHAnsi"/>
                <w:sz w:val="20"/>
                <w:szCs w:val="20"/>
              </w:rPr>
            </w:pPr>
          </w:p>
        </w:tc>
        <w:tc>
          <w:tcPr>
            <w:tcW w:w="990" w:type="dxa"/>
          </w:tcPr>
          <w:p w14:paraId="2D0C710A" w14:textId="77777777" w:rsidR="00536A85" w:rsidRPr="00C1609C" w:rsidRDefault="00536A85" w:rsidP="00772C30">
            <w:pPr>
              <w:pStyle w:val="ListParagraph"/>
              <w:ind w:left="304"/>
              <w:rPr>
                <w:rFonts w:cstheme="minorHAnsi"/>
                <w:sz w:val="20"/>
                <w:szCs w:val="20"/>
              </w:rPr>
            </w:pPr>
          </w:p>
        </w:tc>
        <w:tc>
          <w:tcPr>
            <w:tcW w:w="810" w:type="dxa"/>
          </w:tcPr>
          <w:p w14:paraId="515950E4" w14:textId="77777777" w:rsidR="00536A85" w:rsidRPr="00C1609C" w:rsidRDefault="00536A85" w:rsidP="00772C30">
            <w:pPr>
              <w:pStyle w:val="ListParagraph"/>
              <w:ind w:left="304"/>
              <w:rPr>
                <w:rFonts w:cstheme="minorHAnsi"/>
                <w:sz w:val="20"/>
                <w:szCs w:val="20"/>
              </w:rPr>
            </w:pPr>
          </w:p>
        </w:tc>
      </w:tr>
      <w:tr w:rsidR="00536A85" w:rsidRPr="00C1609C" w14:paraId="15C60AE8" w14:textId="77777777" w:rsidTr="006F586C">
        <w:trPr>
          <w:trHeight w:val="54"/>
        </w:trPr>
        <w:tc>
          <w:tcPr>
            <w:tcW w:w="445" w:type="dxa"/>
          </w:tcPr>
          <w:p w14:paraId="77BD365D" w14:textId="77777777" w:rsidR="00536A85" w:rsidRPr="00C1609C" w:rsidRDefault="00536A85" w:rsidP="00772C30">
            <w:pPr>
              <w:rPr>
                <w:rFonts w:cstheme="minorHAnsi"/>
                <w:sz w:val="20"/>
                <w:szCs w:val="20"/>
              </w:rPr>
            </w:pPr>
            <w:r w:rsidRPr="00C1609C">
              <w:rPr>
                <w:rFonts w:cstheme="minorHAnsi"/>
                <w:sz w:val="20"/>
                <w:szCs w:val="20"/>
              </w:rPr>
              <w:t>8</w:t>
            </w:r>
          </w:p>
        </w:tc>
        <w:tc>
          <w:tcPr>
            <w:tcW w:w="1530" w:type="dxa"/>
          </w:tcPr>
          <w:p w14:paraId="30DB8991" w14:textId="77777777" w:rsidR="00536A85" w:rsidRPr="00C1609C" w:rsidRDefault="00536A85" w:rsidP="00772C30">
            <w:pPr>
              <w:rPr>
                <w:rFonts w:cstheme="minorHAnsi"/>
                <w:sz w:val="20"/>
                <w:szCs w:val="20"/>
              </w:rPr>
            </w:pPr>
            <w:r w:rsidRPr="00C1609C">
              <w:rPr>
                <w:rFonts w:cstheme="minorHAnsi"/>
                <w:sz w:val="20"/>
                <w:szCs w:val="20"/>
              </w:rPr>
              <w:t>Issuance of work order</w:t>
            </w:r>
          </w:p>
        </w:tc>
        <w:tc>
          <w:tcPr>
            <w:tcW w:w="3420" w:type="dxa"/>
          </w:tcPr>
          <w:p w14:paraId="71395C36" w14:textId="77777777" w:rsidR="00536A85" w:rsidRPr="00C1609C" w:rsidRDefault="00536A85" w:rsidP="00536A85">
            <w:pPr>
              <w:pStyle w:val="ListParagraph"/>
              <w:numPr>
                <w:ilvl w:val="0"/>
                <w:numId w:val="22"/>
              </w:numPr>
              <w:ind w:left="347"/>
              <w:rPr>
                <w:rFonts w:cstheme="minorHAnsi"/>
                <w:sz w:val="20"/>
                <w:szCs w:val="20"/>
              </w:rPr>
            </w:pPr>
            <w:r w:rsidRPr="00C1609C">
              <w:rPr>
                <w:rFonts w:cstheme="minorHAnsi"/>
                <w:sz w:val="20"/>
                <w:szCs w:val="20"/>
              </w:rPr>
              <w:t>Officer of procurement unit, FMD prepares Work Order</w:t>
            </w:r>
          </w:p>
          <w:p w14:paraId="409369F8" w14:textId="77777777" w:rsidR="00536A85" w:rsidRPr="00C1609C" w:rsidRDefault="00536A85" w:rsidP="00536A85">
            <w:pPr>
              <w:pStyle w:val="ListParagraph"/>
              <w:numPr>
                <w:ilvl w:val="0"/>
                <w:numId w:val="22"/>
              </w:numPr>
              <w:ind w:left="347"/>
              <w:rPr>
                <w:rFonts w:cstheme="minorHAnsi"/>
                <w:sz w:val="20"/>
                <w:szCs w:val="20"/>
              </w:rPr>
            </w:pPr>
            <w:r w:rsidRPr="00C1609C">
              <w:rPr>
                <w:rFonts w:cstheme="minorHAnsi"/>
                <w:sz w:val="20"/>
                <w:szCs w:val="20"/>
              </w:rPr>
              <w:t>HoFMD &amp; HOPU or HO Indenting Division Signs W/O</w:t>
            </w:r>
          </w:p>
          <w:p w14:paraId="72552DBA" w14:textId="77777777" w:rsidR="00536A85" w:rsidRPr="00C1609C" w:rsidRDefault="00536A85" w:rsidP="00536A85">
            <w:pPr>
              <w:pStyle w:val="ListParagraph"/>
              <w:numPr>
                <w:ilvl w:val="0"/>
                <w:numId w:val="22"/>
              </w:numPr>
              <w:ind w:left="347"/>
              <w:rPr>
                <w:rFonts w:cstheme="minorHAnsi"/>
                <w:sz w:val="20"/>
                <w:szCs w:val="20"/>
              </w:rPr>
            </w:pPr>
            <w:r w:rsidRPr="00C1609C">
              <w:rPr>
                <w:rFonts w:cstheme="minorHAnsi"/>
                <w:sz w:val="20"/>
                <w:szCs w:val="20"/>
              </w:rPr>
              <w:t>Work order is issued to vendor</w:t>
            </w:r>
          </w:p>
          <w:p w14:paraId="48C82238" w14:textId="77777777" w:rsidR="00536A85" w:rsidRPr="00C1609C" w:rsidRDefault="00536A85" w:rsidP="00536A85">
            <w:pPr>
              <w:pStyle w:val="ListParagraph"/>
              <w:numPr>
                <w:ilvl w:val="0"/>
                <w:numId w:val="22"/>
              </w:numPr>
              <w:ind w:left="347"/>
              <w:rPr>
                <w:rFonts w:cstheme="minorHAnsi"/>
                <w:sz w:val="20"/>
                <w:szCs w:val="20"/>
              </w:rPr>
            </w:pPr>
            <w:r w:rsidRPr="00C1609C">
              <w:rPr>
                <w:rFonts w:cstheme="minorHAnsi"/>
                <w:sz w:val="20"/>
                <w:szCs w:val="20"/>
              </w:rPr>
              <w:t>Officer of procurement unit update Database</w:t>
            </w:r>
          </w:p>
        </w:tc>
        <w:tc>
          <w:tcPr>
            <w:tcW w:w="900" w:type="dxa"/>
          </w:tcPr>
          <w:p w14:paraId="40D59CAE" w14:textId="77777777" w:rsidR="00536A85" w:rsidRPr="00C1609C" w:rsidRDefault="00536A85" w:rsidP="00772C30">
            <w:pPr>
              <w:pStyle w:val="ListParagraph"/>
              <w:ind w:left="347"/>
              <w:rPr>
                <w:rFonts w:cstheme="minorHAnsi"/>
                <w:sz w:val="20"/>
                <w:szCs w:val="20"/>
              </w:rPr>
            </w:pPr>
          </w:p>
        </w:tc>
        <w:tc>
          <w:tcPr>
            <w:tcW w:w="1260" w:type="dxa"/>
          </w:tcPr>
          <w:p w14:paraId="5DE88CFC" w14:textId="77777777" w:rsidR="00536A85" w:rsidRPr="00C1609C" w:rsidRDefault="00536A85" w:rsidP="00772C30">
            <w:pPr>
              <w:pStyle w:val="ListParagraph"/>
              <w:ind w:left="347"/>
              <w:rPr>
                <w:rFonts w:cstheme="minorHAnsi"/>
                <w:sz w:val="20"/>
                <w:szCs w:val="20"/>
              </w:rPr>
            </w:pPr>
          </w:p>
        </w:tc>
        <w:tc>
          <w:tcPr>
            <w:tcW w:w="1080" w:type="dxa"/>
          </w:tcPr>
          <w:p w14:paraId="3D758E37" w14:textId="77777777" w:rsidR="00536A85" w:rsidRPr="00C1609C" w:rsidRDefault="00536A85" w:rsidP="00772C30">
            <w:pPr>
              <w:pStyle w:val="ListParagraph"/>
              <w:ind w:left="347"/>
              <w:rPr>
                <w:rFonts w:cstheme="minorHAnsi"/>
                <w:sz w:val="20"/>
                <w:szCs w:val="20"/>
              </w:rPr>
            </w:pPr>
          </w:p>
        </w:tc>
        <w:tc>
          <w:tcPr>
            <w:tcW w:w="990" w:type="dxa"/>
          </w:tcPr>
          <w:p w14:paraId="61DDB8AF" w14:textId="77777777" w:rsidR="00536A85" w:rsidRPr="00C1609C" w:rsidRDefault="00536A85" w:rsidP="00772C30">
            <w:pPr>
              <w:pStyle w:val="ListParagraph"/>
              <w:ind w:left="347"/>
              <w:rPr>
                <w:rFonts w:cstheme="minorHAnsi"/>
                <w:sz w:val="20"/>
                <w:szCs w:val="20"/>
              </w:rPr>
            </w:pPr>
          </w:p>
        </w:tc>
        <w:tc>
          <w:tcPr>
            <w:tcW w:w="810" w:type="dxa"/>
          </w:tcPr>
          <w:p w14:paraId="1202F036" w14:textId="77777777" w:rsidR="00536A85" w:rsidRPr="00C1609C" w:rsidRDefault="00536A85" w:rsidP="00772C30">
            <w:pPr>
              <w:pStyle w:val="ListParagraph"/>
              <w:ind w:left="347"/>
              <w:rPr>
                <w:rFonts w:cstheme="minorHAnsi"/>
                <w:sz w:val="20"/>
                <w:szCs w:val="20"/>
              </w:rPr>
            </w:pPr>
          </w:p>
        </w:tc>
      </w:tr>
      <w:tr w:rsidR="00536A85" w:rsidRPr="00C1609C" w14:paraId="66469C04" w14:textId="77777777" w:rsidTr="006F586C">
        <w:trPr>
          <w:trHeight w:val="54"/>
        </w:trPr>
        <w:tc>
          <w:tcPr>
            <w:tcW w:w="445" w:type="dxa"/>
          </w:tcPr>
          <w:p w14:paraId="699D1E1A" w14:textId="77777777" w:rsidR="00536A85" w:rsidRPr="00C1609C" w:rsidRDefault="00536A85" w:rsidP="00772C30">
            <w:pPr>
              <w:rPr>
                <w:rFonts w:cstheme="minorHAnsi"/>
                <w:sz w:val="20"/>
                <w:szCs w:val="20"/>
              </w:rPr>
            </w:pPr>
            <w:r w:rsidRPr="00C1609C">
              <w:rPr>
                <w:rFonts w:cstheme="minorHAnsi"/>
                <w:sz w:val="20"/>
                <w:szCs w:val="20"/>
              </w:rPr>
              <w:t>9</w:t>
            </w:r>
          </w:p>
        </w:tc>
        <w:tc>
          <w:tcPr>
            <w:tcW w:w="1530" w:type="dxa"/>
          </w:tcPr>
          <w:p w14:paraId="4B98B1A6" w14:textId="77777777" w:rsidR="00536A85" w:rsidRPr="00C1609C" w:rsidRDefault="00536A85" w:rsidP="00772C30">
            <w:pPr>
              <w:rPr>
                <w:rFonts w:cstheme="minorHAnsi"/>
                <w:sz w:val="20"/>
                <w:szCs w:val="20"/>
              </w:rPr>
            </w:pPr>
            <w:r w:rsidRPr="00C1609C">
              <w:rPr>
                <w:rFonts w:cstheme="minorHAnsi"/>
                <w:sz w:val="20"/>
                <w:szCs w:val="20"/>
              </w:rPr>
              <w:t>Report</w:t>
            </w:r>
          </w:p>
        </w:tc>
        <w:tc>
          <w:tcPr>
            <w:tcW w:w="3420" w:type="dxa"/>
          </w:tcPr>
          <w:p w14:paraId="3BE3FDDA" w14:textId="77777777" w:rsidR="00536A85" w:rsidRPr="00C1609C" w:rsidRDefault="00536A85" w:rsidP="00536A85">
            <w:pPr>
              <w:numPr>
                <w:ilvl w:val="0"/>
                <w:numId w:val="26"/>
              </w:numPr>
              <w:tabs>
                <w:tab w:val="decimal" w:pos="-270"/>
              </w:tabs>
              <w:ind w:left="304" w:hanging="270"/>
              <w:rPr>
                <w:rFonts w:cstheme="minorHAnsi"/>
                <w:sz w:val="20"/>
                <w:szCs w:val="20"/>
              </w:rPr>
            </w:pPr>
            <w:r w:rsidRPr="00C1609C">
              <w:rPr>
                <w:rFonts w:cstheme="minorHAnsi"/>
                <w:sz w:val="20"/>
                <w:szCs w:val="20"/>
              </w:rPr>
              <w:t>Verified Bidder</w:t>
            </w:r>
          </w:p>
          <w:p w14:paraId="348E7827" w14:textId="77777777" w:rsidR="00536A85" w:rsidRPr="00C1609C" w:rsidRDefault="00536A85" w:rsidP="00536A85">
            <w:pPr>
              <w:numPr>
                <w:ilvl w:val="0"/>
                <w:numId w:val="26"/>
              </w:numPr>
              <w:tabs>
                <w:tab w:val="decimal" w:pos="-270"/>
              </w:tabs>
              <w:ind w:left="304" w:hanging="270"/>
              <w:rPr>
                <w:rFonts w:cstheme="minorHAnsi"/>
                <w:sz w:val="20"/>
                <w:szCs w:val="20"/>
              </w:rPr>
            </w:pPr>
            <w:r w:rsidRPr="00C1609C">
              <w:rPr>
                <w:rFonts w:cstheme="minorHAnsi"/>
                <w:sz w:val="20"/>
                <w:szCs w:val="20"/>
              </w:rPr>
              <w:t xml:space="preserve">Token Purchased </w:t>
            </w:r>
          </w:p>
          <w:p w14:paraId="58A42F7B" w14:textId="77777777" w:rsidR="00536A85" w:rsidRPr="00C1609C" w:rsidRDefault="00536A85" w:rsidP="00536A85">
            <w:pPr>
              <w:numPr>
                <w:ilvl w:val="0"/>
                <w:numId w:val="26"/>
              </w:numPr>
              <w:tabs>
                <w:tab w:val="decimal" w:pos="-270"/>
              </w:tabs>
              <w:ind w:left="304" w:hanging="270"/>
              <w:rPr>
                <w:rFonts w:cstheme="minorHAnsi"/>
                <w:sz w:val="20"/>
                <w:szCs w:val="20"/>
              </w:rPr>
            </w:pPr>
            <w:r w:rsidRPr="00C1609C">
              <w:rPr>
                <w:rFonts w:cstheme="minorHAnsi"/>
                <w:sz w:val="20"/>
                <w:szCs w:val="20"/>
              </w:rPr>
              <w:t>Tender Status</w:t>
            </w:r>
          </w:p>
          <w:p w14:paraId="2DBE6E2E" w14:textId="77777777" w:rsidR="00536A85" w:rsidRPr="00C1609C" w:rsidRDefault="00536A85" w:rsidP="00536A85">
            <w:pPr>
              <w:numPr>
                <w:ilvl w:val="0"/>
                <w:numId w:val="26"/>
              </w:numPr>
              <w:tabs>
                <w:tab w:val="decimal" w:pos="-270"/>
              </w:tabs>
              <w:ind w:left="304" w:hanging="270"/>
              <w:rPr>
                <w:rFonts w:cstheme="minorHAnsi"/>
                <w:sz w:val="20"/>
                <w:szCs w:val="20"/>
              </w:rPr>
            </w:pPr>
            <w:r w:rsidRPr="00C1609C">
              <w:rPr>
                <w:rFonts w:cstheme="minorHAnsi"/>
                <w:sz w:val="20"/>
                <w:szCs w:val="20"/>
              </w:rPr>
              <w:t>Sent Mail History</w:t>
            </w:r>
          </w:p>
          <w:p w14:paraId="7D95B525" w14:textId="77777777" w:rsidR="00536A85" w:rsidRPr="00C1609C" w:rsidRDefault="00536A85" w:rsidP="00536A85">
            <w:pPr>
              <w:numPr>
                <w:ilvl w:val="0"/>
                <w:numId w:val="26"/>
              </w:numPr>
              <w:tabs>
                <w:tab w:val="decimal" w:pos="-270"/>
              </w:tabs>
              <w:ind w:left="304" w:hanging="270"/>
              <w:rPr>
                <w:rFonts w:cstheme="minorHAnsi"/>
                <w:sz w:val="20"/>
                <w:szCs w:val="20"/>
              </w:rPr>
            </w:pPr>
            <w:r w:rsidRPr="00C1609C">
              <w:rPr>
                <w:rFonts w:cstheme="minorHAnsi"/>
                <w:sz w:val="20"/>
                <w:szCs w:val="20"/>
              </w:rPr>
              <w:t>OTM (Open Tender Method) History</w:t>
            </w:r>
          </w:p>
          <w:p w14:paraId="735355DB" w14:textId="77777777" w:rsidR="00536A85" w:rsidRPr="00C1609C" w:rsidRDefault="00536A85" w:rsidP="00536A85">
            <w:pPr>
              <w:numPr>
                <w:ilvl w:val="0"/>
                <w:numId w:val="26"/>
              </w:numPr>
              <w:tabs>
                <w:tab w:val="decimal" w:pos="-270"/>
              </w:tabs>
              <w:ind w:left="304" w:hanging="270"/>
              <w:rPr>
                <w:rFonts w:cstheme="minorHAnsi"/>
                <w:sz w:val="20"/>
                <w:szCs w:val="20"/>
              </w:rPr>
            </w:pPr>
            <w:r w:rsidRPr="00C1609C">
              <w:rPr>
                <w:rFonts w:cstheme="minorHAnsi"/>
                <w:sz w:val="20"/>
                <w:szCs w:val="20"/>
              </w:rPr>
              <w:t>RFQ (Request For Quotation)/Request for Proposal(RFP) History</w:t>
            </w:r>
          </w:p>
          <w:p w14:paraId="5F11B7DB" w14:textId="77777777" w:rsidR="00536A85" w:rsidRPr="00C1609C" w:rsidRDefault="00536A85" w:rsidP="00536A85">
            <w:pPr>
              <w:numPr>
                <w:ilvl w:val="0"/>
                <w:numId w:val="26"/>
              </w:numPr>
              <w:tabs>
                <w:tab w:val="decimal" w:pos="-270"/>
              </w:tabs>
              <w:ind w:left="304" w:hanging="270"/>
              <w:rPr>
                <w:rFonts w:cstheme="minorHAnsi"/>
                <w:sz w:val="20"/>
                <w:szCs w:val="20"/>
              </w:rPr>
            </w:pPr>
            <w:r w:rsidRPr="00C1609C">
              <w:rPr>
                <w:rFonts w:cstheme="minorHAnsi"/>
                <w:sz w:val="20"/>
                <w:szCs w:val="20"/>
              </w:rPr>
              <w:t>Vendor wise Work Order issued history</w:t>
            </w:r>
          </w:p>
          <w:p w14:paraId="45C72BCB" w14:textId="77777777" w:rsidR="00536A85" w:rsidRPr="00C1609C" w:rsidRDefault="00536A85" w:rsidP="00536A85">
            <w:pPr>
              <w:numPr>
                <w:ilvl w:val="0"/>
                <w:numId w:val="26"/>
              </w:numPr>
              <w:ind w:left="304" w:hanging="270"/>
              <w:rPr>
                <w:rFonts w:cstheme="minorHAnsi"/>
                <w:sz w:val="20"/>
                <w:szCs w:val="20"/>
              </w:rPr>
            </w:pPr>
            <w:r w:rsidRPr="00C1609C">
              <w:rPr>
                <w:rFonts w:cstheme="minorHAnsi"/>
                <w:sz w:val="20"/>
                <w:szCs w:val="20"/>
              </w:rPr>
              <w:t>Enlisted vendor history</w:t>
            </w:r>
          </w:p>
          <w:p w14:paraId="04E7DF6B" w14:textId="77777777" w:rsidR="00536A85" w:rsidRPr="00C1609C" w:rsidRDefault="00536A85" w:rsidP="00536A85">
            <w:pPr>
              <w:numPr>
                <w:ilvl w:val="0"/>
                <w:numId w:val="26"/>
              </w:numPr>
              <w:ind w:left="304" w:hanging="270"/>
              <w:rPr>
                <w:rFonts w:cstheme="minorHAnsi"/>
                <w:sz w:val="20"/>
                <w:szCs w:val="20"/>
              </w:rPr>
            </w:pPr>
            <w:r w:rsidRPr="00C1609C">
              <w:rPr>
                <w:rFonts w:cstheme="minorHAnsi"/>
                <w:sz w:val="20"/>
                <w:szCs w:val="20"/>
              </w:rPr>
              <w:t>Yearly purchase report, etc.</w:t>
            </w:r>
          </w:p>
          <w:p w14:paraId="4E72C916" w14:textId="77777777" w:rsidR="00536A85" w:rsidRPr="00C1609C" w:rsidRDefault="00536A85" w:rsidP="00772C30">
            <w:pPr>
              <w:rPr>
                <w:rFonts w:cstheme="minorHAnsi"/>
                <w:sz w:val="2"/>
                <w:szCs w:val="20"/>
              </w:rPr>
            </w:pPr>
          </w:p>
        </w:tc>
        <w:tc>
          <w:tcPr>
            <w:tcW w:w="900" w:type="dxa"/>
          </w:tcPr>
          <w:p w14:paraId="24993A32" w14:textId="77777777" w:rsidR="00536A85" w:rsidRPr="00C1609C" w:rsidRDefault="00536A85" w:rsidP="00772C30">
            <w:pPr>
              <w:ind w:left="304"/>
              <w:rPr>
                <w:rFonts w:cstheme="minorHAnsi"/>
                <w:sz w:val="20"/>
                <w:szCs w:val="20"/>
              </w:rPr>
            </w:pPr>
          </w:p>
        </w:tc>
        <w:tc>
          <w:tcPr>
            <w:tcW w:w="1260" w:type="dxa"/>
          </w:tcPr>
          <w:p w14:paraId="255A448A" w14:textId="77777777" w:rsidR="00536A85" w:rsidRPr="00C1609C" w:rsidRDefault="00536A85" w:rsidP="00772C30">
            <w:pPr>
              <w:ind w:left="304"/>
              <w:rPr>
                <w:rFonts w:cstheme="minorHAnsi"/>
                <w:sz w:val="20"/>
                <w:szCs w:val="20"/>
              </w:rPr>
            </w:pPr>
          </w:p>
        </w:tc>
        <w:tc>
          <w:tcPr>
            <w:tcW w:w="1080" w:type="dxa"/>
          </w:tcPr>
          <w:p w14:paraId="13043AB3" w14:textId="77777777" w:rsidR="00536A85" w:rsidRPr="00C1609C" w:rsidRDefault="00536A85" w:rsidP="00772C30">
            <w:pPr>
              <w:ind w:left="304"/>
              <w:rPr>
                <w:rFonts w:cstheme="minorHAnsi"/>
                <w:sz w:val="20"/>
                <w:szCs w:val="20"/>
              </w:rPr>
            </w:pPr>
          </w:p>
        </w:tc>
        <w:tc>
          <w:tcPr>
            <w:tcW w:w="990" w:type="dxa"/>
          </w:tcPr>
          <w:p w14:paraId="244CB354" w14:textId="77777777" w:rsidR="00536A85" w:rsidRPr="00C1609C" w:rsidRDefault="00536A85" w:rsidP="00772C30">
            <w:pPr>
              <w:ind w:left="304"/>
              <w:rPr>
                <w:rFonts w:cstheme="minorHAnsi"/>
                <w:sz w:val="20"/>
                <w:szCs w:val="20"/>
              </w:rPr>
            </w:pPr>
          </w:p>
        </w:tc>
        <w:tc>
          <w:tcPr>
            <w:tcW w:w="810" w:type="dxa"/>
          </w:tcPr>
          <w:p w14:paraId="2D88703D" w14:textId="77777777" w:rsidR="00536A85" w:rsidRPr="00C1609C" w:rsidRDefault="00536A85" w:rsidP="00772C30">
            <w:pPr>
              <w:ind w:left="304"/>
              <w:rPr>
                <w:rFonts w:cstheme="minorHAnsi"/>
                <w:sz w:val="20"/>
                <w:szCs w:val="20"/>
              </w:rPr>
            </w:pPr>
          </w:p>
        </w:tc>
      </w:tr>
    </w:tbl>
    <w:p w14:paraId="2946A2D2" w14:textId="3B654D7C" w:rsidR="00FC5EAA" w:rsidRPr="00C1609C" w:rsidRDefault="00FC5EAA" w:rsidP="00FE1ED4">
      <w:pPr>
        <w:pStyle w:val="ListParagraph"/>
        <w:ind w:left="360"/>
        <w:rPr>
          <w:rFonts w:cstheme="minorHAnsi"/>
          <w:color w:val="2E74B5" w:themeColor="accent1" w:themeShade="BF"/>
          <w:sz w:val="30"/>
          <w:szCs w:val="30"/>
        </w:rPr>
      </w:pPr>
    </w:p>
    <w:p w14:paraId="385A5AB3" w14:textId="10BC776D" w:rsidR="00FC5EAA" w:rsidRPr="00C1609C" w:rsidRDefault="00FC5EAA" w:rsidP="00FE1ED4">
      <w:pPr>
        <w:pStyle w:val="ListParagraph"/>
        <w:ind w:left="360"/>
        <w:rPr>
          <w:rFonts w:cstheme="minorHAnsi"/>
          <w:color w:val="2E74B5" w:themeColor="accent1" w:themeShade="BF"/>
          <w:sz w:val="30"/>
          <w:szCs w:val="30"/>
        </w:rPr>
      </w:pPr>
    </w:p>
    <w:p w14:paraId="293E4307" w14:textId="62836129" w:rsidR="00FC5EAA" w:rsidRPr="00C1609C" w:rsidRDefault="00FC5EAA" w:rsidP="00FE1ED4">
      <w:pPr>
        <w:pStyle w:val="ListParagraph"/>
        <w:ind w:left="360"/>
        <w:rPr>
          <w:rFonts w:cstheme="minorHAnsi"/>
          <w:color w:val="2E74B5" w:themeColor="accent1" w:themeShade="BF"/>
          <w:sz w:val="30"/>
          <w:szCs w:val="30"/>
        </w:rPr>
      </w:pPr>
    </w:p>
    <w:tbl>
      <w:tblPr>
        <w:tblStyle w:val="TableGrid"/>
        <w:tblpPr w:leftFromText="180" w:rightFromText="180" w:vertAnchor="page" w:horzAnchor="margin" w:tblpY="1706"/>
        <w:tblW w:w="10435" w:type="dxa"/>
        <w:tblLayout w:type="fixed"/>
        <w:tblLook w:val="04A0" w:firstRow="1" w:lastRow="0" w:firstColumn="1" w:lastColumn="0" w:noHBand="0" w:noVBand="1"/>
      </w:tblPr>
      <w:tblGrid>
        <w:gridCol w:w="445"/>
        <w:gridCol w:w="1530"/>
        <w:gridCol w:w="3420"/>
        <w:gridCol w:w="900"/>
        <w:gridCol w:w="1260"/>
        <w:gridCol w:w="1080"/>
        <w:gridCol w:w="990"/>
        <w:gridCol w:w="810"/>
      </w:tblGrid>
      <w:tr w:rsidR="00F37EE5" w:rsidRPr="00C1609C" w14:paraId="0430C30E" w14:textId="77777777" w:rsidTr="00772C30">
        <w:trPr>
          <w:trHeight w:val="54"/>
        </w:trPr>
        <w:tc>
          <w:tcPr>
            <w:tcW w:w="445" w:type="dxa"/>
            <w:vMerge w:val="restart"/>
          </w:tcPr>
          <w:p w14:paraId="5C94DCF8" w14:textId="77777777" w:rsidR="00F37EE5" w:rsidRPr="00C1609C" w:rsidRDefault="00F37EE5" w:rsidP="00772C30">
            <w:pPr>
              <w:rPr>
                <w:rFonts w:cstheme="minorHAnsi"/>
                <w:sz w:val="20"/>
                <w:szCs w:val="20"/>
              </w:rPr>
            </w:pPr>
            <w:r w:rsidRPr="00C1609C">
              <w:rPr>
                <w:rFonts w:cstheme="minorHAnsi"/>
                <w:sz w:val="20"/>
                <w:szCs w:val="20"/>
              </w:rPr>
              <w:t>sl</w:t>
            </w:r>
          </w:p>
        </w:tc>
        <w:tc>
          <w:tcPr>
            <w:tcW w:w="4950" w:type="dxa"/>
            <w:gridSpan w:val="2"/>
          </w:tcPr>
          <w:p w14:paraId="55EE0164" w14:textId="77777777" w:rsidR="00F37EE5" w:rsidRPr="00C1609C" w:rsidRDefault="00F37EE5" w:rsidP="00772C30">
            <w:pPr>
              <w:pStyle w:val="ListParagraph"/>
              <w:ind w:left="360"/>
              <w:jc w:val="center"/>
              <w:rPr>
                <w:rFonts w:cstheme="minorHAnsi"/>
                <w:sz w:val="20"/>
                <w:szCs w:val="20"/>
              </w:rPr>
            </w:pPr>
            <w:r w:rsidRPr="00C1609C">
              <w:rPr>
                <w:rFonts w:cstheme="minorHAnsi"/>
                <w:b/>
                <w:sz w:val="20"/>
                <w:szCs w:val="20"/>
              </w:rPr>
              <w:t>Description</w:t>
            </w:r>
          </w:p>
        </w:tc>
        <w:tc>
          <w:tcPr>
            <w:tcW w:w="5040" w:type="dxa"/>
            <w:gridSpan w:val="5"/>
          </w:tcPr>
          <w:p w14:paraId="26B8375D" w14:textId="77777777" w:rsidR="00F37EE5" w:rsidRPr="00C1609C" w:rsidRDefault="00F37EE5" w:rsidP="00772C30">
            <w:pPr>
              <w:pStyle w:val="ListParagraph"/>
              <w:ind w:left="360"/>
              <w:jc w:val="center"/>
              <w:rPr>
                <w:rFonts w:cstheme="minorHAnsi"/>
                <w:sz w:val="20"/>
                <w:szCs w:val="20"/>
              </w:rPr>
            </w:pPr>
            <w:r w:rsidRPr="00C1609C">
              <w:rPr>
                <w:rFonts w:cstheme="minorHAnsi"/>
                <w:b/>
                <w:sz w:val="20"/>
                <w:szCs w:val="20"/>
              </w:rPr>
              <w:t>Vendor Feedback</w:t>
            </w:r>
          </w:p>
        </w:tc>
      </w:tr>
      <w:tr w:rsidR="00F37EE5" w:rsidRPr="00C1609C" w14:paraId="488590D1" w14:textId="77777777" w:rsidTr="00772C30">
        <w:trPr>
          <w:trHeight w:val="54"/>
        </w:trPr>
        <w:tc>
          <w:tcPr>
            <w:tcW w:w="445" w:type="dxa"/>
            <w:vMerge/>
          </w:tcPr>
          <w:p w14:paraId="5DB7A283" w14:textId="77777777" w:rsidR="00F37EE5" w:rsidRPr="00C1609C" w:rsidRDefault="00F37EE5" w:rsidP="00772C30">
            <w:pPr>
              <w:rPr>
                <w:rFonts w:cstheme="minorHAnsi"/>
                <w:sz w:val="20"/>
                <w:szCs w:val="20"/>
              </w:rPr>
            </w:pPr>
          </w:p>
        </w:tc>
        <w:tc>
          <w:tcPr>
            <w:tcW w:w="1530" w:type="dxa"/>
          </w:tcPr>
          <w:p w14:paraId="68E25ECB" w14:textId="77777777" w:rsidR="00F37EE5" w:rsidRPr="00C1609C" w:rsidRDefault="00F37EE5" w:rsidP="00772C30">
            <w:pPr>
              <w:jc w:val="center"/>
              <w:rPr>
                <w:rFonts w:cstheme="minorHAnsi"/>
                <w:b/>
                <w:sz w:val="20"/>
                <w:szCs w:val="20"/>
              </w:rPr>
            </w:pPr>
            <w:r w:rsidRPr="00C1609C">
              <w:rPr>
                <w:rFonts w:cstheme="minorHAnsi"/>
                <w:b/>
                <w:color w:val="000000"/>
                <w:sz w:val="20"/>
                <w:szCs w:val="20"/>
              </w:rPr>
              <w:t>Type of requirements</w:t>
            </w:r>
          </w:p>
        </w:tc>
        <w:tc>
          <w:tcPr>
            <w:tcW w:w="3420" w:type="dxa"/>
          </w:tcPr>
          <w:p w14:paraId="4F5B7E77" w14:textId="77777777" w:rsidR="00F37EE5" w:rsidRPr="00C1609C" w:rsidRDefault="00F37EE5" w:rsidP="00772C30">
            <w:pPr>
              <w:jc w:val="center"/>
              <w:rPr>
                <w:rFonts w:cstheme="minorHAnsi"/>
                <w:b/>
                <w:sz w:val="20"/>
                <w:szCs w:val="20"/>
              </w:rPr>
            </w:pPr>
            <w:r w:rsidRPr="00C1609C">
              <w:rPr>
                <w:rFonts w:cstheme="minorHAnsi"/>
                <w:b/>
                <w:color w:val="000000"/>
                <w:sz w:val="20"/>
                <w:szCs w:val="20"/>
              </w:rPr>
              <w:t>Details</w:t>
            </w:r>
          </w:p>
        </w:tc>
        <w:tc>
          <w:tcPr>
            <w:tcW w:w="900" w:type="dxa"/>
            <w:vAlign w:val="center"/>
          </w:tcPr>
          <w:p w14:paraId="040F8A94" w14:textId="77777777" w:rsidR="00F37EE5" w:rsidRPr="00C1609C" w:rsidRDefault="00F37EE5" w:rsidP="00772C30">
            <w:pPr>
              <w:jc w:val="center"/>
              <w:rPr>
                <w:rFonts w:cstheme="minorHAnsi"/>
                <w:sz w:val="14"/>
                <w:szCs w:val="16"/>
              </w:rPr>
            </w:pPr>
            <w:r w:rsidRPr="00C1609C">
              <w:rPr>
                <w:rFonts w:cstheme="minorHAnsi"/>
                <w:b/>
                <w:sz w:val="14"/>
                <w:szCs w:val="16"/>
              </w:rPr>
              <w:t>Fully Complied</w:t>
            </w:r>
          </w:p>
        </w:tc>
        <w:tc>
          <w:tcPr>
            <w:tcW w:w="1260" w:type="dxa"/>
            <w:vAlign w:val="center"/>
          </w:tcPr>
          <w:p w14:paraId="63440018" w14:textId="77777777" w:rsidR="00F37EE5" w:rsidRPr="00C1609C" w:rsidRDefault="00F37EE5" w:rsidP="00772C30">
            <w:pPr>
              <w:jc w:val="center"/>
              <w:rPr>
                <w:rFonts w:cstheme="minorHAnsi"/>
                <w:sz w:val="14"/>
                <w:szCs w:val="16"/>
              </w:rPr>
            </w:pPr>
            <w:r w:rsidRPr="00C1609C">
              <w:rPr>
                <w:rFonts w:cstheme="minorHAnsi"/>
                <w:b/>
                <w:sz w:val="14"/>
                <w:szCs w:val="16"/>
              </w:rPr>
              <w:t>Need Customization</w:t>
            </w:r>
          </w:p>
        </w:tc>
        <w:tc>
          <w:tcPr>
            <w:tcW w:w="1080" w:type="dxa"/>
            <w:vAlign w:val="center"/>
          </w:tcPr>
          <w:p w14:paraId="42C478A1" w14:textId="77777777" w:rsidR="00F37EE5" w:rsidRPr="00C1609C" w:rsidRDefault="00F37EE5" w:rsidP="00772C30">
            <w:pPr>
              <w:jc w:val="center"/>
              <w:rPr>
                <w:rFonts w:cstheme="minorHAnsi"/>
                <w:sz w:val="14"/>
                <w:szCs w:val="16"/>
              </w:rPr>
            </w:pPr>
            <w:r w:rsidRPr="00C1609C">
              <w:rPr>
                <w:rFonts w:cstheme="minorHAnsi"/>
                <w:b/>
                <w:sz w:val="14"/>
                <w:szCs w:val="16"/>
              </w:rPr>
              <w:t>Workaround Available</w:t>
            </w:r>
          </w:p>
        </w:tc>
        <w:tc>
          <w:tcPr>
            <w:tcW w:w="990" w:type="dxa"/>
            <w:vAlign w:val="center"/>
          </w:tcPr>
          <w:p w14:paraId="06547F26" w14:textId="77777777" w:rsidR="00F37EE5" w:rsidRPr="00C1609C" w:rsidRDefault="00F37EE5" w:rsidP="00772C30">
            <w:pPr>
              <w:jc w:val="center"/>
              <w:rPr>
                <w:rFonts w:cstheme="minorHAnsi"/>
                <w:sz w:val="14"/>
                <w:szCs w:val="16"/>
              </w:rPr>
            </w:pPr>
            <w:r w:rsidRPr="00C1609C">
              <w:rPr>
                <w:rFonts w:cstheme="minorHAnsi"/>
                <w:b/>
                <w:sz w:val="14"/>
                <w:szCs w:val="16"/>
              </w:rPr>
              <w:t>Cannot Customize</w:t>
            </w:r>
          </w:p>
        </w:tc>
        <w:tc>
          <w:tcPr>
            <w:tcW w:w="810" w:type="dxa"/>
          </w:tcPr>
          <w:p w14:paraId="729E934B" w14:textId="77777777" w:rsidR="00F37EE5" w:rsidRPr="00C1609C" w:rsidRDefault="00F37EE5" w:rsidP="00772C30">
            <w:pPr>
              <w:jc w:val="center"/>
              <w:rPr>
                <w:rFonts w:cstheme="minorHAnsi"/>
                <w:sz w:val="14"/>
                <w:szCs w:val="16"/>
              </w:rPr>
            </w:pPr>
            <w:r w:rsidRPr="00C1609C">
              <w:rPr>
                <w:rFonts w:cstheme="minorHAnsi"/>
                <w:b/>
                <w:sz w:val="14"/>
                <w:szCs w:val="16"/>
              </w:rPr>
              <w:t>Comments</w:t>
            </w:r>
          </w:p>
        </w:tc>
      </w:tr>
      <w:tr w:rsidR="00F37EE5" w:rsidRPr="00C1609C" w14:paraId="445220AA" w14:textId="77777777" w:rsidTr="00772C30">
        <w:trPr>
          <w:trHeight w:val="530"/>
        </w:trPr>
        <w:tc>
          <w:tcPr>
            <w:tcW w:w="445" w:type="dxa"/>
          </w:tcPr>
          <w:p w14:paraId="47118368" w14:textId="77777777" w:rsidR="00F37EE5" w:rsidRPr="00C1609C" w:rsidRDefault="00F37EE5" w:rsidP="00772C30">
            <w:pPr>
              <w:rPr>
                <w:rFonts w:cstheme="minorHAnsi"/>
                <w:sz w:val="20"/>
                <w:szCs w:val="20"/>
              </w:rPr>
            </w:pPr>
            <w:r w:rsidRPr="00C1609C">
              <w:rPr>
                <w:rFonts w:cstheme="minorHAnsi"/>
                <w:sz w:val="20"/>
                <w:szCs w:val="20"/>
              </w:rPr>
              <w:t>10</w:t>
            </w:r>
          </w:p>
        </w:tc>
        <w:tc>
          <w:tcPr>
            <w:tcW w:w="1530" w:type="dxa"/>
          </w:tcPr>
          <w:p w14:paraId="05EB12B0" w14:textId="77777777" w:rsidR="00F37EE5" w:rsidRPr="00C1609C" w:rsidRDefault="00F37EE5" w:rsidP="00772C30">
            <w:pPr>
              <w:rPr>
                <w:rFonts w:cstheme="minorHAnsi"/>
                <w:sz w:val="20"/>
                <w:szCs w:val="20"/>
              </w:rPr>
            </w:pPr>
            <w:r w:rsidRPr="00C1609C">
              <w:rPr>
                <w:rFonts w:cstheme="minorHAnsi"/>
                <w:sz w:val="20"/>
                <w:szCs w:val="20"/>
              </w:rPr>
              <w:t>Others functional requirement</w:t>
            </w:r>
          </w:p>
        </w:tc>
        <w:tc>
          <w:tcPr>
            <w:tcW w:w="3420" w:type="dxa"/>
          </w:tcPr>
          <w:p w14:paraId="26389E9D" w14:textId="77777777" w:rsidR="00F37EE5" w:rsidRPr="00C1609C" w:rsidRDefault="00F37EE5" w:rsidP="00772C30">
            <w:pPr>
              <w:jc w:val="both"/>
              <w:rPr>
                <w:rFonts w:cstheme="minorHAnsi"/>
                <w:sz w:val="20"/>
                <w:szCs w:val="20"/>
              </w:rPr>
            </w:pPr>
            <w:r w:rsidRPr="00C1609C">
              <w:rPr>
                <w:rFonts w:cstheme="minorHAnsi"/>
                <w:sz w:val="20"/>
                <w:szCs w:val="20"/>
              </w:rPr>
              <w:t>scopes of this e-Tendering system are given below:</w:t>
            </w:r>
          </w:p>
          <w:p w14:paraId="6529BB1C" w14:textId="77777777" w:rsidR="00F37EE5" w:rsidRPr="00C1609C" w:rsidRDefault="00F37EE5" w:rsidP="00772C30">
            <w:pPr>
              <w:jc w:val="both"/>
              <w:rPr>
                <w:rFonts w:cstheme="minorHAnsi"/>
                <w:sz w:val="10"/>
                <w:szCs w:val="20"/>
              </w:rPr>
            </w:pPr>
          </w:p>
          <w:p w14:paraId="0CFC055B" w14:textId="77777777" w:rsidR="00F37EE5" w:rsidRPr="00C1609C" w:rsidRDefault="00F37EE5" w:rsidP="00F37EE5">
            <w:pPr>
              <w:numPr>
                <w:ilvl w:val="0"/>
                <w:numId w:val="28"/>
              </w:numPr>
              <w:ind w:left="420" w:hanging="270"/>
              <w:rPr>
                <w:rFonts w:cstheme="minorHAnsi"/>
                <w:sz w:val="20"/>
                <w:szCs w:val="20"/>
              </w:rPr>
            </w:pPr>
            <w:r w:rsidRPr="00C1609C">
              <w:rPr>
                <w:rFonts w:cstheme="minorHAnsi"/>
                <w:sz w:val="20"/>
                <w:szCs w:val="20"/>
              </w:rPr>
              <w:t>A bidder can have access via any browser within a network.</w:t>
            </w:r>
          </w:p>
          <w:p w14:paraId="3B6621EA" w14:textId="77777777" w:rsidR="00F37EE5" w:rsidRPr="00C1609C" w:rsidRDefault="00F37EE5" w:rsidP="00F37EE5">
            <w:pPr>
              <w:numPr>
                <w:ilvl w:val="0"/>
                <w:numId w:val="28"/>
              </w:numPr>
              <w:ind w:left="420" w:hanging="270"/>
              <w:rPr>
                <w:rFonts w:cstheme="minorHAnsi"/>
                <w:sz w:val="20"/>
                <w:szCs w:val="20"/>
              </w:rPr>
            </w:pPr>
            <w:r w:rsidRPr="00C1609C">
              <w:rPr>
                <w:rFonts w:cstheme="minorHAnsi"/>
                <w:sz w:val="20"/>
                <w:szCs w:val="20"/>
              </w:rPr>
              <w:t>A bidder will be able to know details about a tender.</w:t>
            </w:r>
          </w:p>
          <w:p w14:paraId="582FEE24" w14:textId="77777777" w:rsidR="00F37EE5" w:rsidRPr="00C1609C" w:rsidRDefault="00F37EE5" w:rsidP="00F37EE5">
            <w:pPr>
              <w:numPr>
                <w:ilvl w:val="0"/>
                <w:numId w:val="28"/>
              </w:numPr>
              <w:ind w:left="420" w:hanging="270"/>
              <w:rPr>
                <w:rFonts w:cstheme="minorHAnsi"/>
                <w:sz w:val="20"/>
                <w:szCs w:val="20"/>
              </w:rPr>
            </w:pPr>
            <w:r w:rsidRPr="00C1609C">
              <w:rPr>
                <w:rFonts w:cstheme="minorHAnsi"/>
                <w:sz w:val="20"/>
                <w:szCs w:val="20"/>
              </w:rPr>
              <w:t>A bidder will get an e-mail notification every time a new tender is published.</w:t>
            </w:r>
          </w:p>
          <w:p w14:paraId="41CFB6A4" w14:textId="77777777" w:rsidR="00F37EE5" w:rsidRPr="00C1609C" w:rsidRDefault="00F37EE5" w:rsidP="00F37EE5">
            <w:pPr>
              <w:numPr>
                <w:ilvl w:val="0"/>
                <w:numId w:val="28"/>
              </w:numPr>
              <w:ind w:left="420" w:hanging="270"/>
              <w:rPr>
                <w:rFonts w:cstheme="minorHAnsi"/>
                <w:sz w:val="20"/>
                <w:szCs w:val="20"/>
              </w:rPr>
            </w:pPr>
            <w:r w:rsidRPr="00C1609C">
              <w:rPr>
                <w:rFonts w:cstheme="minorHAnsi"/>
                <w:sz w:val="20"/>
                <w:szCs w:val="20"/>
              </w:rPr>
              <w:t>A bidder will be able to sign in into the system after sign up.</w:t>
            </w:r>
          </w:p>
          <w:p w14:paraId="589E8A11" w14:textId="77777777" w:rsidR="00F37EE5" w:rsidRPr="00C1609C" w:rsidRDefault="00F37EE5" w:rsidP="00F37EE5">
            <w:pPr>
              <w:numPr>
                <w:ilvl w:val="0"/>
                <w:numId w:val="28"/>
              </w:numPr>
              <w:ind w:left="420" w:hanging="270"/>
              <w:rPr>
                <w:rFonts w:cstheme="minorHAnsi"/>
                <w:sz w:val="20"/>
                <w:szCs w:val="20"/>
              </w:rPr>
            </w:pPr>
            <w:r w:rsidRPr="00C1609C">
              <w:rPr>
                <w:rFonts w:cstheme="minorHAnsi"/>
                <w:sz w:val="20"/>
                <w:szCs w:val="20"/>
              </w:rPr>
              <w:t>After signing in, a bidder will be able to</w:t>
            </w:r>
          </w:p>
          <w:p w14:paraId="55239BDF" w14:textId="77777777" w:rsidR="00F37EE5" w:rsidRPr="00C1609C" w:rsidRDefault="00F37EE5" w:rsidP="00F37EE5">
            <w:pPr>
              <w:numPr>
                <w:ilvl w:val="1"/>
                <w:numId w:val="28"/>
              </w:numPr>
              <w:ind w:left="794" w:hanging="180"/>
              <w:rPr>
                <w:rFonts w:cstheme="minorHAnsi"/>
                <w:sz w:val="20"/>
                <w:szCs w:val="20"/>
              </w:rPr>
            </w:pPr>
            <w:r w:rsidRPr="00C1609C">
              <w:rPr>
                <w:rFonts w:cstheme="minorHAnsi"/>
                <w:sz w:val="20"/>
                <w:szCs w:val="20"/>
              </w:rPr>
              <w:t>Edit personal information.</w:t>
            </w:r>
          </w:p>
          <w:p w14:paraId="521F90DA" w14:textId="77777777" w:rsidR="00F37EE5" w:rsidRPr="00C1609C" w:rsidRDefault="00F37EE5" w:rsidP="00F37EE5">
            <w:pPr>
              <w:numPr>
                <w:ilvl w:val="1"/>
                <w:numId w:val="28"/>
              </w:numPr>
              <w:ind w:left="794" w:hanging="180"/>
              <w:rPr>
                <w:rFonts w:cstheme="minorHAnsi"/>
                <w:sz w:val="20"/>
                <w:szCs w:val="20"/>
              </w:rPr>
            </w:pPr>
            <w:r w:rsidRPr="00C1609C">
              <w:rPr>
                <w:rFonts w:cstheme="minorHAnsi"/>
                <w:sz w:val="20"/>
                <w:szCs w:val="20"/>
              </w:rPr>
              <w:t>Create/update bidding profile.</w:t>
            </w:r>
          </w:p>
          <w:p w14:paraId="2004E90B" w14:textId="77777777" w:rsidR="00F37EE5" w:rsidRPr="00C1609C" w:rsidRDefault="00F37EE5" w:rsidP="00F37EE5">
            <w:pPr>
              <w:numPr>
                <w:ilvl w:val="1"/>
                <w:numId w:val="28"/>
              </w:numPr>
              <w:ind w:left="794" w:hanging="180"/>
              <w:rPr>
                <w:rFonts w:cstheme="minorHAnsi"/>
                <w:sz w:val="20"/>
                <w:szCs w:val="20"/>
              </w:rPr>
            </w:pPr>
            <w:r w:rsidRPr="00C1609C">
              <w:rPr>
                <w:rFonts w:cstheme="minorHAnsi"/>
                <w:sz w:val="20"/>
                <w:szCs w:val="20"/>
              </w:rPr>
              <w:t>Change the password.</w:t>
            </w:r>
          </w:p>
          <w:p w14:paraId="776D0969" w14:textId="77777777" w:rsidR="00F37EE5" w:rsidRPr="00C1609C" w:rsidRDefault="00F37EE5" w:rsidP="00F37EE5">
            <w:pPr>
              <w:numPr>
                <w:ilvl w:val="1"/>
                <w:numId w:val="28"/>
              </w:numPr>
              <w:ind w:left="794" w:hanging="180"/>
              <w:rPr>
                <w:rFonts w:cstheme="minorHAnsi"/>
                <w:sz w:val="20"/>
                <w:szCs w:val="20"/>
              </w:rPr>
            </w:pPr>
            <w:r w:rsidRPr="00C1609C">
              <w:rPr>
                <w:rFonts w:cstheme="minorHAnsi"/>
                <w:sz w:val="20"/>
                <w:szCs w:val="20"/>
              </w:rPr>
              <w:t>View upcoming tenders.</w:t>
            </w:r>
          </w:p>
          <w:p w14:paraId="2D0EE6C0" w14:textId="77777777" w:rsidR="00F37EE5" w:rsidRPr="00C1609C" w:rsidRDefault="00F37EE5" w:rsidP="00F37EE5">
            <w:pPr>
              <w:numPr>
                <w:ilvl w:val="1"/>
                <w:numId w:val="28"/>
              </w:numPr>
              <w:ind w:left="794" w:hanging="180"/>
              <w:rPr>
                <w:rFonts w:cstheme="minorHAnsi"/>
                <w:sz w:val="20"/>
                <w:szCs w:val="20"/>
              </w:rPr>
            </w:pPr>
            <w:r w:rsidRPr="00C1609C">
              <w:rPr>
                <w:rFonts w:cstheme="minorHAnsi"/>
                <w:sz w:val="20"/>
                <w:szCs w:val="20"/>
              </w:rPr>
              <w:t>Submit bid for a tender.</w:t>
            </w:r>
          </w:p>
          <w:p w14:paraId="2FB712EA" w14:textId="77777777" w:rsidR="00F37EE5" w:rsidRPr="00C1609C" w:rsidRDefault="00F37EE5" w:rsidP="00F37EE5">
            <w:pPr>
              <w:numPr>
                <w:ilvl w:val="0"/>
                <w:numId w:val="28"/>
              </w:numPr>
              <w:rPr>
                <w:rFonts w:cstheme="minorHAnsi"/>
                <w:sz w:val="20"/>
                <w:szCs w:val="20"/>
              </w:rPr>
            </w:pPr>
            <w:r w:rsidRPr="00C1609C">
              <w:rPr>
                <w:rFonts w:cstheme="minorHAnsi"/>
                <w:sz w:val="20"/>
                <w:szCs w:val="20"/>
              </w:rPr>
              <w:t>An administrator will be able to log in into the system using given password.</w:t>
            </w:r>
          </w:p>
          <w:p w14:paraId="1D5D7992" w14:textId="77777777" w:rsidR="00F37EE5" w:rsidRPr="00C1609C" w:rsidRDefault="00F37EE5" w:rsidP="00F37EE5">
            <w:pPr>
              <w:numPr>
                <w:ilvl w:val="0"/>
                <w:numId w:val="28"/>
              </w:numPr>
              <w:rPr>
                <w:rFonts w:cstheme="minorHAnsi"/>
                <w:sz w:val="20"/>
                <w:szCs w:val="20"/>
              </w:rPr>
            </w:pPr>
            <w:r w:rsidRPr="00C1609C">
              <w:rPr>
                <w:rFonts w:cstheme="minorHAnsi"/>
                <w:sz w:val="20"/>
                <w:szCs w:val="20"/>
              </w:rPr>
              <w:t>After signing in an administrator will be able to</w:t>
            </w:r>
          </w:p>
          <w:p w14:paraId="260D925C" w14:textId="77777777" w:rsidR="00F37EE5" w:rsidRPr="00C1609C" w:rsidRDefault="00F37EE5" w:rsidP="00772C30">
            <w:pPr>
              <w:ind w:left="884" w:hanging="90"/>
              <w:rPr>
                <w:rFonts w:cstheme="minorHAnsi"/>
                <w:sz w:val="20"/>
                <w:szCs w:val="20"/>
              </w:rPr>
            </w:pPr>
            <w:r w:rsidRPr="00C1609C">
              <w:rPr>
                <w:rFonts w:cstheme="minorHAnsi"/>
                <w:sz w:val="20"/>
                <w:szCs w:val="20"/>
              </w:rPr>
              <w:t>• Change the password.</w:t>
            </w:r>
          </w:p>
          <w:p w14:paraId="71B48F5D" w14:textId="77777777" w:rsidR="00F37EE5" w:rsidRPr="00C1609C" w:rsidRDefault="00F37EE5" w:rsidP="00772C30">
            <w:pPr>
              <w:ind w:left="884" w:hanging="90"/>
              <w:rPr>
                <w:rFonts w:cstheme="minorHAnsi"/>
                <w:sz w:val="20"/>
                <w:szCs w:val="20"/>
              </w:rPr>
            </w:pPr>
            <w:r w:rsidRPr="00C1609C">
              <w:rPr>
                <w:rFonts w:cstheme="minorHAnsi"/>
                <w:sz w:val="20"/>
                <w:szCs w:val="20"/>
              </w:rPr>
              <w:t>• Add, view, edit and delete; bidders, tender categories, tenders etc. information.</w:t>
            </w:r>
          </w:p>
          <w:p w14:paraId="36ECC89D" w14:textId="77777777" w:rsidR="00F37EE5" w:rsidRPr="00C1609C" w:rsidRDefault="00F37EE5" w:rsidP="00772C30">
            <w:pPr>
              <w:ind w:left="884" w:hanging="90"/>
              <w:rPr>
                <w:rFonts w:cstheme="minorHAnsi"/>
                <w:sz w:val="20"/>
                <w:szCs w:val="20"/>
              </w:rPr>
            </w:pPr>
            <w:r w:rsidRPr="00C1609C">
              <w:rPr>
                <w:rFonts w:cstheme="minorHAnsi"/>
                <w:sz w:val="20"/>
                <w:szCs w:val="20"/>
              </w:rPr>
              <w:t>• Grant or cancel bidders profile request.</w:t>
            </w:r>
          </w:p>
          <w:p w14:paraId="34D9032E" w14:textId="77777777" w:rsidR="00F37EE5" w:rsidRPr="00C1609C" w:rsidRDefault="00F37EE5" w:rsidP="00772C30">
            <w:pPr>
              <w:ind w:left="884" w:hanging="90"/>
              <w:rPr>
                <w:rFonts w:cstheme="minorHAnsi"/>
                <w:sz w:val="20"/>
                <w:szCs w:val="20"/>
              </w:rPr>
            </w:pPr>
            <w:r w:rsidRPr="00C1609C">
              <w:rPr>
                <w:rFonts w:cstheme="minorHAnsi"/>
                <w:sz w:val="20"/>
                <w:szCs w:val="20"/>
              </w:rPr>
              <w:t>• View submitted tenders and awards the bid.</w:t>
            </w:r>
          </w:p>
          <w:p w14:paraId="045BD4E1" w14:textId="77777777" w:rsidR="00F37EE5" w:rsidRPr="00C1609C" w:rsidRDefault="00F37EE5" w:rsidP="00F37EE5">
            <w:pPr>
              <w:pStyle w:val="ListParagraph"/>
              <w:numPr>
                <w:ilvl w:val="0"/>
                <w:numId w:val="31"/>
              </w:numPr>
              <w:spacing w:after="200" w:line="276" w:lineRule="auto"/>
              <w:rPr>
                <w:rFonts w:cstheme="minorHAnsi"/>
                <w:sz w:val="20"/>
                <w:szCs w:val="20"/>
              </w:rPr>
            </w:pPr>
            <w:r w:rsidRPr="00C1609C">
              <w:rPr>
                <w:rFonts w:cstheme="minorHAnsi"/>
                <w:sz w:val="20"/>
                <w:szCs w:val="20"/>
              </w:rPr>
              <w:t>After signing in super admin will be able to do their assigned task.</w:t>
            </w:r>
          </w:p>
          <w:p w14:paraId="5202750F" w14:textId="054A172D" w:rsidR="00F37EE5" w:rsidRPr="00C1609C" w:rsidRDefault="00F37EE5" w:rsidP="00F37EE5">
            <w:pPr>
              <w:pStyle w:val="ListParagraph"/>
              <w:numPr>
                <w:ilvl w:val="0"/>
                <w:numId w:val="31"/>
              </w:numPr>
              <w:spacing w:after="200" w:line="276" w:lineRule="auto"/>
              <w:rPr>
                <w:rFonts w:cstheme="minorHAnsi"/>
                <w:sz w:val="20"/>
                <w:szCs w:val="20"/>
              </w:rPr>
            </w:pPr>
            <w:r w:rsidRPr="00C1609C">
              <w:rPr>
                <w:rFonts w:cstheme="minorHAnsi"/>
                <w:sz w:val="20"/>
                <w:szCs w:val="20"/>
              </w:rPr>
              <w:t>After signing in procurement unit, pc members and others procuring entity will be able to do their assigned task.</w:t>
            </w:r>
            <w:r w:rsidR="00AD31FF" w:rsidRPr="00C1609C">
              <w:t xml:space="preserve"> </w:t>
            </w:r>
            <w:r w:rsidR="00AD31FF" w:rsidRPr="00C1609C">
              <w:rPr>
                <w:sz w:val="20"/>
                <w:szCs w:val="20"/>
              </w:rPr>
              <w:t>As per role wise permission</w:t>
            </w:r>
            <w:r w:rsidR="00AD31FF" w:rsidRPr="00C1609C">
              <w:rPr>
                <w:sz w:val="20"/>
                <w:szCs w:val="20"/>
              </w:rPr>
              <w:t>.</w:t>
            </w:r>
          </w:p>
        </w:tc>
        <w:tc>
          <w:tcPr>
            <w:tcW w:w="900" w:type="dxa"/>
          </w:tcPr>
          <w:p w14:paraId="43519891" w14:textId="77777777" w:rsidR="00F37EE5" w:rsidRPr="00C1609C" w:rsidRDefault="00F37EE5" w:rsidP="00772C30">
            <w:pPr>
              <w:jc w:val="both"/>
              <w:rPr>
                <w:rFonts w:cstheme="minorHAnsi"/>
                <w:sz w:val="20"/>
                <w:szCs w:val="20"/>
              </w:rPr>
            </w:pPr>
          </w:p>
        </w:tc>
        <w:tc>
          <w:tcPr>
            <w:tcW w:w="1260" w:type="dxa"/>
          </w:tcPr>
          <w:p w14:paraId="2C56BD88" w14:textId="77777777" w:rsidR="00F37EE5" w:rsidRPr="00C1609C" w:rsidRDefault="00F37EE5" w:rsidP="00772C30">
            <w:pPr>
              <w:jc w:val="both"/>
              <w:rPr>
                <w:rFonts w:cstheme="minorHAnsi"/>
                <w:sz w:val="20"/>
                <w:szCs w:val="20"/>
              </w:rPr>
            </w:pPr>
          </w:p>
        </w:tc>
        <w:tc>
          <w:tcPr>
            <w:tcW w:w="1080" w:type="dxa"/>
          </w:tcPr>
          <w:p w14:paraId="16B1CF7E" w14:textId="77777777" w:rsidR="00F37EE5" w:rsidRPr="00C1609C" w:rsidRDefault="00F37EE5" w:rsidP="00772C30">
            <w:pPr>
              <w:jc w:val="both"/>
              <w:rPr>
                <w:rFonts w:cstheme="minorHAnsi"/>
                <w:sz w:val="20"/>
                <w:szCs w:val="20"/>
              </w:rPr>
            </w:pPr>
          </w:p>
        </w:tc>
        <w:tc>
          <w:tcPr>
            <w:tcW w:w="990" w:type="dxa"/>
          </w:tcPr>
          <w:p w14:paraId="3E71DA62" w14:textId="77777777" w:rsidR="00F37EE5" w:rsidRPr="00C1609C" w:rsidRDefault="00F37EE5" w:rsidP="00772C30">
            <w:pPr>
              <w:jc w:val="both"/>
              <w:rPr>
                <w:rFonts w:cstheme="minorHAnsi"/>
                <w:sz w:val="20"/>
                <w:szCs w:val="20"/>
              </w:rPr>
            </w:pPr>
          </w:p>
        </w:tc>
        <w:tc>
          <w:tcPr>
            <w:tcW w:w="810" w:type="dxa"/>
          </w:tcPr>
          <w:p w14:paraId="30D3B1A0" w14:textId="77777777" w:rsidR="00F37EE5" w:rsidRPr="00C1609C" w:rsidRDefault="00F37EE5" w:rsidP="00772C30">
            <w:pPr>
              <w:jc w:val="both"/>
              <w:rPr>
                <w:rFonts w:cstheme="minorHAnsi"/>
                <w:sz w:val="20"/>
                <w:szCs w:val="20"/>
              </w:rPr>
            </w:pPr>
          </w:p>
        </w:tc>
      </w:tr>
    </w:tbl>
    <w:p w14:paraId="65334878" w14:textId="77777777" w:rsidR="00F37EE5" w:rsidRPr="00C1609C" w:rsidRDefault="00F37EE5" w:rsidP="00F37EE5">
      <w:pPr>
        <w:rPr>
          <w:rFonts w:cstheme="minorHAnsi"/>
          <w:color w:val="2E74B5" w:themeColor="accent1" w:themeShade="BF"/>
          <w:sz w:val="6"/>
          <w:szCs w:val="30"/>
        </w:rPr>
      </w:pPr>
    </w:p>
    <w:p w14:paraId="415B4566" w14:textId="488E3ECD" w:rsidR="00FC5EAA" w:rsidRPr="00C1609C" w:rsidRDefault="00FC5EAA" w:rsidP="00FE1ED4">
      <w:pPr>
        <w:pStyle w:val="ListParagraph"/>
        <w:ind w:left="360"/>
        <w:rPr>
          <w:rFonts w:cstheme="minorHAnsi"/>
          <w:color w:val="2E74B5" w:themeColor="accent1" w:themeShade="BF"/>
          <w:sz w:val="30"/>
          <w:szCs w:val="30"/>
        </w:rPr>
      </w:pPr>
    </w:p>
    <w:p w14:paraId="140C080E" w14:textId="12282787" w:rsidR="00FC5EAA" w:rsidRPr="00C1609C" w:rsidRDefault="00FC5EAA" w:rsidP="00FE1ED4">
      <w:pPr>
        <w:pStyle w:val="ListParagraph"/>
        <w:ind w:left="360"/>
        <w:rPr>
          <w:rFonts w:cstheme="minorHAnsi"/>
          <w:color w:val="2E74B5" w:themeColor="accent1" w:themeShade="BF"/>
          <w:sz w:val="30"/>
          <w:szCs w:val="30"/>
        </w:rPr>
      </w:pPr>
    </w:p>
    <w:p w14:paraId="29812E81" w14:textId="5E3B3268" w:rsidR="00FC5EAA" w:rsidRPr="00C1609C" w:rsidRDefault="00FC5EAA" w:rsidP="00FE1ED4">
      <w:pPr>
        <w:pStyle w:val="ListParagraph"/>
        <w:ind w:left="360"/>
        <w:rPr>
          <w:rFonts w:cstheme="minorHAnsi"/>
          <w:color w:val="2E74B5" w:themeColor="accent1" w:themeShade="BF"/>
          <w:sz w:val="30"/>
          <w:szCs w:val="30"/>
        </w:rPr>
      </w:pPr>
    </w:p>
    <w:p w14:paraId="6572ACC3" w14:textId="522BD3BB" w:rsidR="00FC5EAA" w:rsidRPr="00C1609C" w:rsidRDefault="00FC5EAA" w:rsidP="00E61143">
      <w:pPr>
        <w:rPr>
          <w:rFonts w:cstheme="minorHAnsi"/>
          <w:color w:val="2E74B5" w:themeColor="accent1" w:themeShade="BF"/>
          <w:sz w:val="30"/>
          <w:szCs w:val="30"/>
        </w:rPr>
      </w:pPr>
    </w:p>
    <w:tbl>
      <w:tblPr>
        <w:tblStyle w:val="TableGrid"/>
        <w:tblpPr w:leftFromText="180" w:rightFromText="180" w:vertAnchor="page" w:horzAnchor="margin" w:tblpY="1706"/>
        <w:tblW w:w="10435" w:type="dxa"/>
        <w:tblLayout w:type="fixed"/>
        <w:tblLook w:val="04A0" w:firstRow="1" w:lastRow="0" w:firstColumn="1" w:lastColumn="0" w:noHBand="0" w:noVBand="1"/>
      </w:tblPr>
      <w:tblGrid>
        <w:gridCol w:w="445"/>
        <w:gridCol w:w="1080"/>
        <w:gridCol w:w="4500"/>
        <w:gridCol w:w="990"/>
        <w:gridCol w:w="810"/>
        <w:gridCol w:w="990"/>
        <w:gridCol w:w="810"/>
        <w:gridCol w:w="810"/>
      </w:tblGrid>
      <w:tr w:rsidR="0037203F" w:rsidRPr="00C1609C" w14:paraId="5FF51A43" w14:textId="77777777" w:rsidTr="00772C30">
        <w:trPr>
          <w:trHeight w:val="54"/>
        </w:trPr>
        <w:tc>
          <w:tcPr>
            <w:tcW w:w="445" w:type="dxa"/>
            <w:vMerge w:val="restart"/>
          </w:tcPr>
          <w:p w14:paraId="00BAD683" w14:textId="77777777" w:rsidR="0037203F" w:rsidRPr="00C1609C" w:rsidRDefault="0037203F" w:rsidP="00772C30">
            <w:pPr>
              <w:rPr>
                <w:rFonts w:cstheme="minorHAnsi"/>
                <w:sz w:val="20"/>
                <w:szCs w:val="20"/>
              </w:rPr>
            </w:pPr>
            <w:r w:rsidRPr="00C1609C">
              <w:rPr>
                <w:rFonts w:cstheme="minorHAnsi"/>
                <w:sz w:val="20"/>
                <w:szCs w:val="20"/>
              </w:rPr>
              <w:t>sl</w:t>
            </w:r>
          </w:p>
        </w:tc>
        <w:tc>
          <w:tcPr>
            <w:tcW w:w="5580" w:type="dxa"/>
            <w:gridSpan w:val="2"/>
          </w:tcPr>
          <w:p w14:paraId="1AC4091A" w14:textId="77777777" w:rsidR="0037203F" w:rsidRPr="00C1609C" w:rsidRDefault="0037203F" w:rsidP="00772C30">
            <w:pPr>
              <w:pStyle w:val="ListParagraph"/>
              <w:ind w:left="360"/>
              <w:jc w:val="center"/>
              <w:rPr>
                <w:rFonts w:cstheme="minorHAnsi"/>
                <w:sz w:val="20"/>
                <w:szCs w:val="20"/>
              </w:rPr>
            </w:pPr>
            <w:r w:rsidRPr="00C1609C">
              <w:rPr>
                <w:rFonts w:cstheme="minorHAnsi"/>
                <w:b/>
                <w:sz w:val="20"/>
                <w:szCs w:val="20"/>
              </w:rPr>
              <w:t>Description</w:t>
            </w:r>
          </w:p>
        </w:tc>
        <w:tc>
          <w:tcPr>
            <w:tcW w:w="4410" w:type="dxa"/>
            <w:gridSpan w:val="5"/>
          </w:tcPr>
          <w:p w14:paraId="6D9DF60C" w14:textId="77777777" w:rsidR="0037203F" w:rsidRPr="00C1609C" w:rsidRDefault="0037203F" w:rsidP="00772C30">
            <w:pPr>
              <w:pStyle w:val="ListParagraph"/>
              <w:ind w:left="360"/>
              <w:jc w:val="center"/>
              <w:rPr>
                <w:rFonts w:cstheme="minorHAnsi"/>
                <w:sz w:val="20"/>
                <w:szCs w:val="20"/>
              </w:rPr>
            </w:pPr>
            <w:r w:rsidRPr="00C1609C">
              <w:rPr>
                <w:rFonts w:cstheme="minorHAnsi"/>
                <w:b/>
                <w:sz w:val="20"/>
                <w:szCs w:val="20"/>
              </w:rPr>
              <w:t>Vendor Feedback</w:t>
            </w:r>
          </w:p>
        </w:tc>
      </w:tr>
      <w:tr w:rsidR="0037203F" w:rsidRPr="00C1609C" w14:paraId="3F39D67C" w14:textId="77777777" w:rsidTr="00772C30">
        <w:trPr>
          <w:trHeight w:val="54"/>
        </w:trPr>
        <w:tc>
          <w:tcPr>
            <w:tcW w:w="445" w:type="dxa"/>
            <w:vMerge/>
          </w:tcPr>
          <w:p w14:paraId="58FD7426" w14:textId="77777777" w:rsidR="0037203F" w:rsidRPr="00C1609C" w:rsidRDefault="0037203F" w:rsidP="00772C30">
            <w:pPr>
              <w:rPr>
                <w:rFonts w:cstheme="minorHAnsi"/>
                <w:sz w:val="20"/>
                <w:szCs w:val="20"/>
              </w:rPr>
            </w:pPr>
          </w:p>
        </w:tc>
        <w:tc>
          <w:tcPr>
            <w:tcW w:w="1080" w:type="dxa"/>
          </w:tcPr>
          <w:p w14:paraId="0E5DC0A8" w14:textId="77777777" w:rsidR="0037203F" w:rsidRPr="00C1609C" w:rsidRDefault="0037203F" w:rsidP="00772C30">
            <w:pPr>
              <w:jc w:val="center"/>
              <w:rPr>
                <w:rFonts w:cstheme="minorHAnsi"/>
                <w:b/>
                <w:sz w:val="20"/>
                <w:szCs w:val="20"/>
              </w:rPr>
            </w:pPr>
            <w:r w:rsidRPr="00C1609C">
              <w:rPr>
                <w:rFonts w:cstheme="minorHAnsi"/>
                <w:b/>
                <w:color w:val="000000"/>
                <w:sz w:val="20"/>
                <w:szCs w:val="20"/>
              </w:rPr>
              <w:t>Type of requirements</w:t>
            </w:r>
          </w:p>
        </w:tc>
        <w:tc>
          <w:tcPr>
            <w:tcW w:w="4500" w:type="dxa"/>
          </w:tcPr>
          <w:p w14:paraId="3DB4A142" w14:textId="77777777" w:rsidR="0037203F" w:rsidRPr="00C1609C" w:rsidRDefault="0037203F" w:rsidP="00772C30">
            <w:pPr>
              <w:jc w:val="center"/>
              <w:rPr>
                <w:rFonts w:cstheme="minorHAnsi"/>
                <w:b/>
                <w:sz w:val="20"/>
                <w:szCs w:val="20"/>
              </w:rPr>
            </w:pPr>
            <w:r w:rsidRPr="00C1609C">
              <w:rPr>
                <w:rFonts w:cstheme="minorHAnsi"/>
                <w:b/>
                <w:color w:val="000000"/>
                <w:sz w:val="20"/>
                <w:szCs w:val="20"/>
              </w:rPr>
              <w:t>Details</w:t>
            </w:r>
          </w:p>
        </w:tc>
        <w:tc>
          <w:tcPr>
            <w:tcW w:w="990" w:type="dxa"/>
            <w:vAlign w:val="center"/>
          </w:tcPr>
          <w:p w14:paraId="559B2B9B" w14:textId="77777777" w:rsidR="0037203F" w:rsidRPr="00C1609C" w:rsidRDefault="0037203F" w:rsidP="00772C30">
            <w:pPr>
              <w:jc w:val="center"/>
              <w:rPr>
                <w:rFonts w:cstheme="minorHAnsi"/>
                <w:sz w:val="10"/>
                <w:szCs w:val="16"/>
              </w:rPr>
            </w:pPr>
            <w:r w:rsidRPr="00C1609C">
              <w:rPr>
                <w:rFonts w:cstheme="minorHAnsi"/>
                <w:b/>
                <w:sz w:val="10"/>
                <w:szCs w:val="16"/>
              </w:rPr>
              <w:t>Fully Complied</w:t>
            </w:r>
          </w:p>
        </w:tc>
        <w:tc>
          <w:tcPr>
            <w:tcW w:w="810" w:type="dxa"/>
            <w:vAlign w:val="center"/>
          </w:tcPr>
          <w:p w14:paraId="3CE4AFDA" w14:textId="77777777" w:rsidR="0037203F" w:rsidRPr="00C1609C" w:rsidRDefault="0037203F" w:rsidP="00772C30">
            <w:pPr>
              <w:jc w:val="center"/>
              <w:rPr>
                <w:rFonts w:cstheme="minorHAnsi"/>
                <w:sz w:val="10"/>
                <w:szCs w:val="16"/>
              </w:rPr>
            </w:pPr>
            <w:r w:rsidRPr="00C1609C">
              <w:rPr>
                <w:rFonts w:cstheme="minorHAnsi"/>
                <w:b/>
                <w:sz w:val="10"/>
                <w:szCs w:val="16"/>
              </w:rPr>
              <w:t>Need Customization</w:t>
            </w:r>
          </w:p>
        </w:tc>
        <w:tc>
          <w:tcPr>
            <w:tcW w:w="990" w:type="dxa"/>
            <w:vAlign w:val="center"/>
          </w:tcPr>
          <w:p w14:paraId="2C3B102B" w14:textId="77777777" w:rsidR="0037203F" w:rsidRPr="00C1609C" w:rsidRDefault="0037203F" w:rsidP="00772C30">
            <w:pPr>
              <w:jc w:val="center"/>
              <w:rPr>
                <w:rFonts w:cstheme="minorHAnsi"/>
                <w:sz w:val="10"/>
                <w:szCs w:val="16"/>
              </w:rPr>
            </w:pPr>
            <w:r w:rsidRPr="00C1609C">
              <w:rPr>
                <w:rFonts w:cstheme="minorHAnsi"/>
                <w:b/>
                <w:sz w:val="10"/>
                <w:szCs w:val="16"/>
              </w:rPr>
              <w:t>Workaround Available</w:t>
            </w:r>
          </w:p>
        </w:tc>
        <w:tc>
          <w:tcPr>
            <w:tcW w:w="810" w:type="dxa"/>
            <w:vAlign w:val="center"/>
          </w:tcPr>
          <w:p w14:paraId="70E81085" w14:textId="77777777" w:rsidR="0037203F" w:rsidRPr="00C1609C" w:rsidRDefault="0037203F" w:rsidP="00772C30">
            <w:pPr>
              <w:jc w:val="center"/>
              <w:rPr>
                <w:rFonts w:cstheme="minorHAnsi"/>
                <w:sz w:val="10"/>
                <w:szCs w:val="16"/>
              </w:rPr>
            </w:pPr>
            <w:r w:rsidRPr="00C1609C">
              <w:rPr>
                <w:rFonts w:cstheme="minorHAnsi"/>
                <w:b/>
                <w:sz w:val="10"/>
                <w:szCs w:val="16"/>
              </w:rPr>
              <w:t>Cannot Customize</w:t>
            </w:r>
          </w:p>
        </w:tc>
        <w:tc>
          <w:tcPr>
            <w:tcW w:w="810" w:type="dxa"/>
          </w:tcPr>
          <w:p w14:paraId="11CEA26C" w14:textId="77777777" w:rsidR="0037203F" w:rsidRPr="00C1609C" w:rsidRDefault="0037203F" w:rsidP="00772C30">
            <w:pPr>
              <w:jc w:val="center"/>
              <w:rPr>
                <w:rFonts w:cstheme="minorHAnsi"/>
                <w:sz w:val="10"/>
                <w:szCs w:val="16"/>
              </w:rPr>
            </w:pPr>
            <w:r w:rsidRPr="00C1609C">
              <w:rPr>
                <w:rFonts w:cstheme="minorHAnsi"/>
                <w:b/>
                <w:sz w:val="10"/>
                <w:szCs w:val="16"/>
              </w:rPr>
              <w:t>Comments</w:t>
            </w:r>
          </w:p>
        </w:tc>
      </w:tr>
      <w:tr w:rsidR="0037203F" w:rsidRPr="00C1609C" w14:paraId="605A4518" w14:textId="77777777" w:rsidTr="00772C30">
        <w:trPr>
          <w:trHeight w:val="890"/>
        </w:trPr>
        <w:tc>
          <w:tcPr>
            <w:tcW w:w="445" w:type="dxa"/>
          </w:tcPr>
          <w:p w14:paraId="28E6374D" w14:textId="77777777" w:rsidR="0037203F" w:rsidRPr="00C1609C" w:rsidRDefault="0037203F" w:rsidP="00772C30">
            <w:pPr>
              <w:rPr>
                <w:rFonts w:cstheme="minorHAnsi"/>
                <w:sz w:val="20"/>
                <w:szCs w:val="20"/>
              </w:rPr>
            </w:pPr>
            <w:r w:rsidRPr="00C1609C">
              <w:rPr>
                <w:rFonts w:cstheme="minorHAnsi"/>
                <w:sz w:val="20"/>
                <w:szCs w:val="20"/>
              </w:rPr>
              <w:t>11</w:t>
            </w:r>
          </w:p>
        </w:tc>
        <w:tc>
          <w:tcPr>
            <w:tcW w:w="1080" w:type="dxa"/>
          </w:tcPr>
          <w:p w14:paraId="22E4602A" w14:textId="77777777" w:rsidR="0037203F" w:rsidRPr="00C1609C" w:rsidRDefault="0037203F" w:rsidP="00772C30">
            <w:pPr>
              <w:rPr>
                <w:rFonts w:cstheme="minorHAnsi"/>
                <w:sz w:val="20"/>
                <w:szCs w:val="20"/>
              </w:rPr>
            </w:pPr>
            <w:r w:rsidRPr="00C1609C">
              <w:rPr>
                <w:rFonts w:cstheme="minorHAnsi"/>
                <w:sz w:val="20"/>
                <w:szCs w:val="20"/>
              </w:rPr>
              <w:t>Others functional requirement (application based)</w:t>
            </w:r>
          </w:p>
        </w:tc>
        <w:tc>
          <w:tcPr>
            <w:tcW w:w="4500" w:type="dxa"/>
          </w:tcPr>
          <w:p w14:paraId="2E49E0E8"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system should have the ability to arrange e-Tendering and biding for procurement and carry out the complete cycle till negotiation and contracting.</w:t>
            </w:r>
          </w:p>
          <w:p w14:paraId="63460037"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Application should have the facility to generate notice of the RFQ / Tenders in enlisted vendors &amp; online platform.</w:t>
            </w:r>
          </w:p>
          <w:p w14:paraId="0F833951" w14:textId="41808216"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 xml:space="preserve">The system must have ability to collect tender security money, sell token money, earnest money from online. </w:t>
            </w:r>
          </w:p>
          <w:p w14:paraId="7A0B5616" w14:textId="437AB2CF" w:rsidR="00772C30" w:rsidRPr="00C1609C" w:rsidRDefault="00772C30"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system should have ability to release the earnest money from online</w:t>
            </w:r>
            <w:r w:rsidR="0079700E" w:rsidRPr="00C1609C">
              <w:rPr>
                <w:rFonts w:cstheme="minorHAnsi"/>
                <w:sz w:val="18"/>
                <w:szCs w:val="18"/>
              </w:rPr>
              <w:t>.</w:t>
            </w:r>
          </w:p>
          <w:p w14:paraId="552A8477" w14:textId="62106AA1" w:rsidR="0079700E" w:rsidRPr="00C1609C" w:rsidRDefault="0079700E"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system should have ability to generate notification regarding BG expire.</w:t>
            </w:r>
          </w:p>
          <w:p w14:paraId="2AD77F07" w14:textId="64624FD2" w:rsidR="00EB0B78" w:rsidRPr="00C1609C" w:rsidRDefault="00EB0B78" w:rsidP="0037203F">
            <w:pPr>
              <w:pStyle w:val="ListParagraph"/>
              <w:numPr>
                <w:ilvl w:val="0"/>
                <w:numId w:val="29"/>
              </w:numPr>
              <w:spacing w:after="160" w:line="259" w:lineRule="auto"/>
              <w:ind w:left="484" w:hanging="270"/>
              <w:rPr>
                <w:rFonts w:cstheme="minorHAnsi"/>
                <w:sz w:val="18"/>
                <w:szCs w:val="18"/>
              </w:rPr>
            </w:pPr>
            <w:r w:rsidRPr="00C1609C">
              <w:rPr>
                <w:sz w:val="18"/>
                <w:szCs w:val="18"/>
              </w:rPr>
              <w:t>System shall maintain a tracker in regard to BG/Earnest Money expiration, release, collect etc.</w:t>
            </w:r>
          </w:p>
          <w:p w14:paraId="383A8B27"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Application should have facility to modify details of RFQ before dispatching to vendor.</w:t>
            </w:r>
          </w:p>
          <w:p w14:paraId="38F92FE2"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Ability to choose the mode of tendering - single part, two part, limited, open, etc.</w:t>
            </w:r>
          </w:p>
          <w:p w14:paraId="4AAECD57"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Ability to extend the tender opening date if insufficient offers are received, even after the tender submission date has passed.</w:t>
            </w:r>
          </w:p>
          <w:p w14:paraId="2F084D16"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 xml:space="preserve">Ability to make and send modifications/clarifications on the bids to the respective bidders and recording </w:t>
            </w:r>
          </w:p>
          <w:p w14:paraId="6C820D98"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Ability to record the details of tender/bid opening (technical &amp; price bids separately).</w:t>
            </w:r>
          </w:p>
          <w:p w14:paraId="545080CB" w14:textId="03FB8E3A"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System must have ability to attach files and images (e</w:t>
            </w:r>
            <w:r w:rsidR="00F15541" w:rsidRPr="00C1609C">
              <w:rPr>
                <w:rFonts w:cstheme="minorHAnsi"/>
                <w:sz w:val="18"/>
                <w:szCs w:val="18"/>
              </w:rPr>
              <w:t>.g., pdf file, word file, jpeg</w:t>
            </w:r>
            <w:r w:rsidRPr="00C1609C">
              <w:rPr>
                <w:rFonts w:cstheme="minorHAnsi"/>
                <w:sz w:val="18"/>
                <w:szCs w:val="18"/>
              </w:rPr>
              <w:t>, etc.).</w:t>
            </w:r>
          </w:p>
          <w:p w14:paraId="2F69E043"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system should have mechanism to enable vendors to share information, submit bid responses, in near real-time.</w:t>
            </w:r>
          </w:p>
          <w:p w14:paraId="0BCD2F21"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system should have provision to monitor vendor negotiations real-time and provide insights into vendor responses through easy to navigate user interface and embedded analytics.</w:t>
            </w:r>
          </w:p>
          <w:p w14:paraId="5995AEB9"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Application should have the facility to follow the procedure of Tender viz. receipt / opening and notices for opening of the tenders as scheduling of the tenders.</w:t>
            </w:r>
          </w:p>
          <w:p w14:paraId="5E5CCFB7"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Application should have facility to record quotation details with quantity price break to avail volume discounts and perform comprehensive quotation analysis.</w:t>
            </w:r>
          </w:p>
          <w:p w14:paraId="29997786"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The Application should have the provision to record quantity discounts / slab rates in quotation.</w:t>
            </w:r>
          </w:p>
          <w:p w14:paraId="7F8B1390"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lastRenderedPageBreak/>
              <w:t>The Application should have facility to prepare the comparative statements among tenders.</w:t>
            </w:r>
          </w:p>
          <w:p w14:paraId="157A6AE2"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Ability to evaluate offer on-line for technical and commercial aspects.</w:t>
            </w:r>
          </w:p>
          <w:p w14:paraId="1463256A"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Ability to send the offers for concurrence/approval to the respective authorities as per the Delegation of Power</w:t>
            </w:r>
          </w:p>
          <w:p w14:paraId="3A9F07A9" w14:textId="77777777" w:rsidR="0037203F" w:rsidRPr="00C1609C" w:rsidRDefault="0037203F" w:rsidP="0037203F">
            <w:pPr>
              <w:pStyle w:val="ListParagraph"/>
              <w:numPr>
                <w:ilvl w:val="0"/>
                <w:numId w:val="29"/>
              </w:numPr>
              <w:spacing w:after="160" w:line="259" w:lineRule="auto"/>
              <w:ind w:left="484" w:hanging="270"/>
              <w:rPr>
                <w:rFonts w:cstheme="minorHAnsi"/>
                <w:sz w:val="18"/>
                <w:szCs w:val="18"/>
              </w:rPr>
            </w:pPr>
            <w:r w:rsidRPr="00C1609C">
              <w:rPr>
                <w:rFonts w:cstheme="minorHAnsi"/>
                <w:sz w:val="18"/>
                <w:szCs w:val="18"/>
              </w:rPr>
              <w:t>Ability to prepare a Purchase proposal automatically based on the recommendation made by evaluators/committee. Purchase committee member access required in system.</w:t>
            </w:r>
          </w:p>
          <w:p w14:paraId="01F5A20F" w14:textId="77777777" w:rsidR="0037203F" w:rsidRPr="00C1609C" w:rsidRDefault="0037203F" w:rsidP="0037203F">
            <w:pPr>
              <w:pStyle w:val="ListParagraph"/>
              <w:numPr>
                <w:ilvl w:val="0"/>
                <w:numId w:val="30"/>
              </w:numPr>
              <w:spacing w:after="160" w:line="259" w:lineRule="auto"/>
              <w:ind w:left="484" w:hanging="270"/>
              <w:rPr>
                <w:rFonts w:cstheme="minorHAnsi"/>
                <w:sz w:val="18"/>
                <w:szCs w:val="18"/>
              </w:rPr>
            </w:pPr>
            <w:r w:rsidRPr="00C1609C">
              <w:rPr>
                <w:rFonts w:cstheme="minorHAnsi"/>
                <w:sz w:val="18"/>
                <w:szCs w:val="18"/>
              </w:rPr>
              <w:t>The Application should have the facility to generate PO automatically or by specifying a valid quotation / tenders.</w:t>
            </w:r>
          </w:p>
          <w:p w14:paraId="4756CDC0" w14:textId="77777777" w:rsidR="0037203F" w:rsidRPr="00C1609C" w:rsidRDefault="0037203F" w:rsidP="0037203F">
            <w:pPr>
              <w:pStyle w:val="ListParagraph"/>
              <w:numPr>
                <w:ilvl w:val="0"/>
                <w:numId w:val="30"/>
              </w:numPr>
              <w:spacing w:after="160" w:line="259" w:lineRule="auto"/>
              <w:ind w:left="484" w:hanging="270"/>
              <w:rPr>
                <w:rFonts w:cstheme="minorHAnsi"/>
                <w:sz w:val="18"/>
                <w:szCs w:val="18"/>
              </w:rPr>
            </w:pPr>
            <w:r w:rsidRPr="00C1609C">
              <w:rPr>
                <w:rFonts w:cstheme="minorHAnsi"/>
                <w:sz w:val="18"/>
                <w:szCs w:val="18"/>
              </w:rPr>
              <w:t>The Application should have the provision to have purchase orders grouped under different ‘category’ or ‘type’ for better end user flexibility.</w:t>
            </w:r>
          </w:p>
          <w:p w14:paraId="68201059" w14:textId="77777777" w:rsidR="0037203F" w:rsidRPr="00C1609C" w:rsidRDefault="0037203F" w:rsidP="0037203F">
            <w:pPr>
              <w:pStyle w:val="ListParagraph"/>
              <w:numPr>
                <w:ilvl w:val="0"/>
                <w:numId w:val="30"/>
              </w:numPr>
              <w:spacing w:after="160" w:line="259" w:lineRule="auto"/>
              <w:ind w:left="720"/>
              <w:rPr>
                <w:rFonts w:cstheme="minorHAnsi"/>
                <w:sz w:val="18"/>
                <w:szCs w:val="18"/>
              </w:rPr>
            </w:pPr>
            <w:r w:rsidRPr="00C1609C">
              <w:rPr>
                <w:rFonts w:cstheme="minorHAnsi"/>
                <w:sz w:val="18"/>
                <w:szCs w:val="18"/>
              </w:rPr>
              <w:t>The Application should have the facility to amend PO details such as items, quantities, rates, schedules terms &amp; conditions, in multiple locations and propagate this information across locations.</w:t>
            </w:r>
          </w:p>
          <w:p w14:paraId="31200FC2" w14:textId="77777777" w:rsidR="0037203F" w:rsidRPr="00C1609C" w:rsidRDefault="0037203F" w:rsidP="0037203F">
            <w:pPr>
              <w:pStyle w:val="ListParagraph"/>
              <w:numPr>
                <w:ilvl w:val="0"/>
                <w:numId w:val="30"/>
              </w:numPr>
              <w:spacing w:after="160" w:line="259" w:lineRule="auto"/>
              <w:ind w:left="720"/>
              <w:rPr>
                <w:rFonts w:cstheme="minorHAnsi"/>
                <w:sz w:val="18"/>
                <w:szCs w:val="18"/>
              </w:rPr>
            </w:pPr>
            <w:r w:rsidRPr="00C1609C">
              <w:rPr>
                <w:rFonts w:cstheme="minorHAnsi"/>
                <w:sz w:val="18"/>
                <w:szCs w:val="18"/>
              </w:rPr>
              <w:t>The Application should have the facility of PO amendment query to highlights changes between different amendments of a PO. Cancellation of PO (Partial or Fully).</w:t>
            </w:r>
          </w:p>
          <w:p w14:paraId="1A045D20" w14:textId="77777777" w:rsidR="0037203F" w:rsidRPr="00C1609C" w:rsidRDefault="0037203F" w:rsidP="0037203F">
            <w:pPr>
              <w:pStyle w:val="ListParagraph"/>
              <w:numPr>
                <w:ilvl w:val="0"/>
                <w:numId w:val="30"/>
              </w:numPr>
              <w:spacing w:after="160" w:line="259" w:lineRule="auto"/>
              <w:ind w:left="720"/>
              <w:rPr>
                <w:rFonts w:cstheme="minorHAnsi"/>
                <w:sz w:val="18"/>
                <w:szCs w:val="18"/>
              </w:rPr>
            </w:pPr>
            <w:r w:rsidRPr="00C1609C">
              <w:rPr>
                <w:rFonts w:cstheme="minorHAnsi"/>
                <w:sz w:val="18"/>
                <w:szCs w:val="18"/>
              </w:rPr>
              <w:t>The Application should facilitate capital purchase orders with integration to Fixed Assets application.</w:t>
            </w:r>
          </w:p>
          <w:p w14:paraId="4A8B5501" w14:textId="77777777" w:rsidR="00DA4E44" w:rsidRPr="00C1609C" w:rsidRDefault="00DA4E44" w:rsidP="0037203F">
            <w:pPr>
              <w:pStyle w:val="ListParagraph"/>
              <w:numPr>
                <w:ilvl w:val="0"/>
                <w:numId w:val="30"/>
              </w:numPr>
              <w:spacing w:after="160" w:line="259" w:lineRule="auto"/>
              <w:ind w:left="720"/>
              <w:rPr>
                <w:rFonts w:cstheme="minorHAnsi"/>
                <w:sz w:val="18"/>
                <w:szCs w:val="18"/>
              </w:rPr>
            </w:pPr>
            <w:r w:rsidRPr="00C1609C">
              <w:rPr>
                <w:sz w:val="18"/>
                <w:szCs w:val="18"/>
              </w:rPr>
              <w:t>Central Banks guidelines/circulars in regard to e-tendering shall be ensured</w:t>
            </w:r>
            <w:r w:rsidRPr="00C1609C">
              <w:rPr>
                <w:sz w:val="18"/>
                <w:szCs w:val="18"/>
              </w:rPr>
              <w:t>.</w:t>
            </w:r>
          </w:p>
          <w:p w14:paraId="36094EC2" w14:textId="6BBE5D50" w:rsidR="00DA4E44" w:rsidRPr="00C1609C" w:rsidRDefault="00DA4E44" w:rsidP="0037203F">
            <w:pPr>
              <w:pStyle w:val="ListParagraph"/>
              <w:numPr>
                <w:ilvl w:val="0"/>
                <w:numId w:val="30"/>
              </w:numPr>
              <w:spacing w:after="160" w:line="259" w:lineRule="auto"/>
              <w:ind w:left="720"/>
              <w:rPr>
                <w:rFonts w:cstheme="minorHAnsi"/>
                <w:sz w:val="18"/>
                <w:szCs w:val="18"/>
              </w:rPr>
            </w:pPr>
            <w:r w:rsidRPr="00C1609C">
              <w:rPr>
                <w:sz w:val="18"/>
                <w:szCs w:val="18"/>
              </w:rPr>
              <w:t>System shall be able to integrate with Banks existing platform (FMD requisition module)</w:t>
            </w:r>
            <w:r w:rsidRPr="00C1609C">
              <w:rPr>
                <w:sz w:val="18"/>
                <w:szCs w:val="18"/>
              </w:rPr>
              <w:t>.</w:t>
            </w:r>
          </w:p>
        </w:tc>
        <w:tc>
          <w:tcPr>
            <w:tcW w:w="990" w:type="dxa"/>
          </w:tcPr>
          <w:p w14:paraId="1E1F34AE" w14:textId="77777777" w:rsidR="0037203F" w:rsidRPr="00C1609C" w:rsidRDefault="0037203F" w:rsidP="00772C30">
            <w:pPr>
              <w:pStyle w:val="ListParagraph"/>
              <w:spacing w:after="160" w:line="259" w:lineRule="auto"/>
              <w:ind w:left="484"/>
              <w:rPr>
                <w:rFonts w:cstheme="minorHAnsi"/>
                <w:sz w:val="20"/>
                <w:szCs w:val="20"/>
              </w:rPr>
            </w:pPr>
          </w:p>
        </w:tc>
        <w:tc>
          <w:tcPr>
            <w:tcW w:w="810" w:type="dxa"/>
          </w:tcPr>
          <w:p w14:paraId="2E34C6A3" w14:textId="77777777" w:rsidR="0037203F" w:rsidRPr="00C1609C" w:rsidRDefault="0037203F" w:rsidP="00772C30">
            <w:pPr>
              <w:pStyle w:val="ListParagraph"/>
              <w:spacing w:after="160" w:line="259" w:lineRule="auto"/>
              <w:ind w:left="484"/>
              <w:rPr>
                <w:rFonts w:cstheme="minorHAnsi"/>
                <w:sz w:val="20"/>
                <w:szCs w:val="20"/>
              </w:rPr>
            </w:pPr>
          </w:p>
        </w:tc>
        <w:tc>
          <w:tcPr>
            <w:tcW w:w="990" w:type="dxa"/>
          </w:tcPr>
          <w:p w14:paraId="39B5235F" w14:textId="77777777" w:rsidR="0037203F" w:rsidRPr="00C1609C" w:rsidRDefault="0037203F" w:rsidP="00772C30">
            <w:pPr>
              <w:pStyle w:val="ListParagraph"/>
              <w:spacing w:after="160" w:line="259" w:lineRule="auto"/>
              <w:ind w:left="484"/>
              <w:rPr>
                <w:rFonts w:cstheme="minorHAnsi"/>
                <w:sz w:val="20"/>
                <w:szCs w:val="20"/>
              </w:rPr>
            </w:pPr>
          </w:p>
        </w:tc>
        <w:tc>
          <w:tcPr>
            <w:tcW w:w="810" w:type="dxa"/>
          </w:tcPr>
          <w:p w14:paraId="751ACA47" w14:textId="77777777" w:rsidR="0037203F" w:rsidRPr="00C1609C" w:rsidRDefault="0037203F" w:rsidP="00772C30">
            <w:pPr>
              <w:pStyle w:val="ListParagraph"/>
              <w:spacing w:after="160" w:line="259" w:lineRule="auto"/>
              <w:ind w:left="484"/>
              <w:rPr>
                <w:rFonts w:cstheme="minorHAnsi"/>
                <w:sz w:val="20"/>
                <w:szCs w:val="20"/>
              </w:rPr>
            </w:pPr>
          </w:p>
        </w:tc>
        <w:tc>
          <w:tcPr>
            <w:tcW w:w="810" w:type="dxa"/>
          </w:tcPr>
          <w:p w14:paraId="1FCEECAC" w14:textId="77777777" w:rsidR="0037203F" w:rsidRPr="00C1609C" w:rsidRDefault="0037203F" w:rsidP="00772C30">
            <w:pPr>
              <w:pStyle w:val="ListParagraph"/>
              <w:spacing w:after="160" w:line="259" w:lineRule="auto"/>
              <w:ind w:left="484"/>
              <w:rPr>
                <w:rFonts w:cstheme="minorHAnsi"/>
                <w:sz w:val="20"/>
                <w:szCs w:val="20"/>
              </w:rPr>
            </w:pPr>
          </w:p>
        </w:tc>
      </w:tr>
      <w:tr w:rsidR="0037203F" w:rsidRPr="00C1609C" w14:paraId="7858521A" w14:textId="77777777" w:rsidTr="00772C30">
        <w:trPr>
          <w:trHeight w:val="530"/>
        </w:trPr>
        <w:tc>
          <w:tcPr>
            <w:tcW w:w="445" w:type="dxa"/>
          </w:tcPr>
          <w:p w14:paraId="021995EB" w14:textId="77777777" w:rsidR="0037203F" w:rsidRPr="00C1609C" w:rsidRDefault="0037203F" w:rsidP="00772C30">
            <w:pPr>
              <w:rPr>
                <w:rFonts w:cstheme="minorHAnsi"/>
                <w:sz w:val="20"/>
                <w:szCs w:val="20"/>
              </w:rPr>
            </w:pPr>
            <w:r w:rsidRPr="00C1609C">
              <w:rPr>
                <w:rFonts w:cstheme="minorHAnsi"/>
                <w:sz w:val="20"/>
                <w:szCs w:val="20"/>
              </w:rPr>
              <w:lastRenderedPageBreak/>
              <w:t>12</w:t>
            </w:r>
          </w:p>
        </w:tc>
        <w:tc>
          <w:tcPr>
            <w:tcW w:w="1080" w:type="dxa"/>
          </w:tcPr>
          <w:p w14:paraId="2A9916F0" w14:textId="77777777" w:rsidR="0037203F" w:rsidRPr="00C1609C" w:rsidRDefault="0037203F" w:rsidP="00772C30">
            <w:pPr>
              <w:tabs>
                <w:tab w:val="left" w:pos="450"/>
              </w:tabs>
              <w:rPr>
                <w:rFonts w:cstheme="minorHAnsi"/>
                <w:sz w:val="20"/>
                <w:szCs w:val="20"/>
              </w:rPr>
            </w:pPr>
            <w:r w:rsidRPr="00C1609C">
              <w:rPr>
                <w:rFonts w:cstheme="minorHAnsi"/>
                <w:sz w:val="20"/>
                <w:szCs w:val="20"/>
              </w:rPr>
              <w:t>Audit Trail Log</w:t>
            </w:r>
          </w:p>
        </w:tc>
        <w:tc>
          <w:tcPr>
            <w:tcW w:w="4500" w:type="dxa"/>
          </w:tcPr>
          <w:p w14:paraId="4E11C25E" w14:textId="77777777" w:rsidR="0037203F" w:rsidRPr="00C1609C" w:rsidRDefault="0037203F" w:rsidP="00772C30">
            <w:pPr>
              <w:jc w:val="both"/>
              <w:rPr>
                <w:rFonts w:cstheme="minorHAnsi"/>
                <w:sz w:val="18"/>
                <w:szCs w:val="18"/>
              </w:rPr>
            </w:pPr>
            <w:r w:rsidRPr="00C1609C">
              <w:rPr>
                <w:rFonts w:cstheme="minorHAnsi"/>
                <w:sz w:val="18"/>
                <w:szCs w:val="18"/>
              </w:rPr>
              <w:t xml:space="preserve">The developed system should have capability to identify user activity for audit purpose. </w:t>
            </w:r>
          </w:p>
        </w:tc>
        <w:tc>
          <w:tcPr>
            <w:tcW w:w="990" w:type="dxa"/>
          </w:tcPr>
          <w:p w14:paraId="1A5A5E14" w14:textId="77777777" w:rsidR="0037203F" w:rsidRPr="00C1609C" w:rsidRDefault="0037203F" w:rsidP="00772C30">
            <w:pPr>
              <w:jc w:val="both"/>
              <w:rPr>
                <w:rFonts w:cstheme="minorHAnsi"/>
                <w:sz w:val="20"/>
                <w:szCs w:val="20"/>
              </w:rPr>
            </w:pPr>
          </w:p>
        </w:tc>
        <w:tc>
          <w:tcPr>
            <w:tcW w:w="810" w:type="dxa"/>
          </w:tcPr>
          <w:p w14:paraId="17D7D526" w14:textId="77777777" w:rsidR="0037203F" w:rsidRPr="00C1609C" w:rsidRDefault="0037203F" w:rsidP="00772C30">
            <w:pPr>
              <w:jc w:val="both"/>
              <w:rPr>
                <w:rFonts w:cstheme="minorHAnsi"/>
                <w:sz w:val="20"/>
                <w:szCs w:val="20"/>
              </w:rPr>
            </w:pPr>
          </w:p>
        </w:tc>
        <w:tc>
          <w:tcPr>
            <w:tcW w:w="990" w:type="dxa"/>
          </w:tcPr>
          <w:p w14:paraId="4E18C8E7" w14:textId="77777777" w:rsidR="0037203F" w:rsidRPr="00C1609C" w:rsidRDefault="0037203F" w:rsidP="00772C30">
            <w:pPr>
              <w:jc w:val="both"/>
              <w:rPr>
                <w:rFonts w:cstheme="minorHAnsi"/>
                <w:sz w:val="20"/>
                <w:szCs w:val="20"/>
              </w:rPr>
            </w:pPr>
          </w:p>
        </w:tc>
        <w:tc>
          <w:tcPr>
            <w:tcW w:w="810" w:type="dxa"/>
          </w:tcPr>
          <w:p w14:paraId="27E0254E" w14:textId="77777777" w:rsidR="0037203F" w:rsidRPr="00C1609C" w:rsidRDefault="0037203F" w:rsidP="00772C30">
            <w:pPr>
              <w:jc w:val="both"/>
              <w:rPr>
                <w:rFonts w:cstheme="minorHAnsi"/>
                <w:sz w:val="20"/>
                <w:szCs w:val="20"/>
              </w:rPr>
            </w:pPr>
          </w:p>
        </w:tc>
        <w:tc>
          <w:tcPr>
            <w:tcW w:w="810" w:type="dxa"/>
          </w:tcPr>
          <w:p w14:paraId="5D03DD94" w14:textId="77777777" w:rsidR="0037203F" w:rsidRPr="00C1609C" w:rsidRDefault="0037203F" w:rsidP="00772C30">
            <w:pPr>
              <w:jc w:val="both"/>
              <w:rPr>
                <w:rFonts w:cstheme="minorHAnsi"/>
                <w:sz w:val="20"/>
                <w:szCs w:val="20"/>
              </w:rPr>
            </w:pPr>
          </w:p>
        </w:tc>
      </w:tr>
    </w:tbl>
    <w:p w14:paraId="4091F8FE" w14:textId="6A4ABA1D" w:rsidR="00FC5EAA" w:rsidRPr="00C1609C" w:rsidRDefault="00FC5EAA" w:rsidP="00FE1ED4">
      <w:pPr>
        <w:pStyle w:val="ListParagraph"/>
        <w:ind w:left="360"/>
        <w:rPr>
          <w:rFonts w:cstheme="minorHAnsi"/>
          <w:color w:val="2E74B5" w:themeColor="accent1" w:themeShade="BF"/>
          <w:sz w:val="30"/>
          <w:szCs w:val="30"/>
        </w:rPr>
      </w:pPr>
    </w:p>
    <w:p w14:paraId="4FD2DE4C" w14:textId="601E7025" w:rsidR="00FC5EAA" w:rsidRPr="00C1609C" w:rsidRDefault="00FC5EAA" w:rsidP="00FE1ED4">
      <w:pPr>
        <w:pStyle w:val="ListParagraph"/>
        <w:ind w:left="360"/>
        <w:rPr>
          <w:rFonts w:cstheme="minorHAnsi"/>
          <w:color w:val="2E74B5" w:themeColor="accent1" w:themeShade="BF"/>
          <w:sz w:val="30"/>
          <w:szCs w:val="30"/>
        </w:rPr>
      </w:pPr>
    </w:p>
    <w:p w14:paraId="0AC131FB" w14:textId="3C2F2745" w:rsidR="00FC5EAA" w:rsidRPr="00C1609C" w:rsidRDefault="00FC5EAA" w:rsidP="00FE1ED4">
      <w:pPr>
        <w:pStyle w:val="ListParagraph"/>
        <w:ind w:left="360"/>
        <w:rPr>
          <w:rFonts w:cstheme="minorHAnsi"/>
          <w:color w:val="2E74B5" w:themeColor="accent1" w:themeShade="BF"/>
          <w:sz w:val="30"/>
          <w:szCs w:val="30"/>
        </w:rPr>
      </w:pPr>
    </w:p>
    <w:p w14:paraId="78026784" w14:textId="3BF81A1A" w:rsidR="00FC5EAA" w:rsidRPr="00C1609C" w:rsidRDefault="00FC5EAA" w:rsidP="00FE1ED4">
      <w:pPr>
        <w:pStyle w:val="ListParagraph"/>
        <w:ind w:left="360"/>
        <w:rPr>
          <w:rFonts w:cstheme="minorHAnsi"/>
          <w:color w:val="2E74B5" w:themeColor="accent1" w:themeShade="BF"/>
          <w:sz w:val="30"/>
          <w:szCs w:val="30"/>
        </w:rPr>
      </w:pPr>
    </w:p>
    <w:p w14:paraId="380E1F3A" w14:textId="59F9E9EB" w:rsidR="00FC5EAA" w:rsidRPr="00C1609C" w:rsidRDefault="00FC5EAA" w:rsidP="00FE1ED4">
      <w:pPr>
        <w:pStyle w:val="ListParagraph"/>
        <w:ind w:left="360"/>
        <w:rPr>
          <w:rFonts w:cstheme="minorHAnsi"/>
          <w:color w:val="2E74B5" w:themeColor="accent1" w:themeShade="BF"/>
          <w:sz w:val="30"/>
          <w:szCs w:val="30"/>
        </w:rPr>
      </w:pPr>
    </w:p>
    <w:p w14:paraId="638FB65C" w14:textId="17CF0775" w:rsidR="00FC5EAA" w:rsidRPr="00C1609C" w:rsidRDefault="00FC5EAA" w:rsidP="00FE1ED4">
      <w:pPr>
        <w:pStyle w:val="ListParagraph"/>
        <w:ind w:left="360"/>
        <w:rPr>
          <w:rFonts w:cstheme="minorHAnsi"/>
          <w:color w:val="2E74B5" w:themeColor="accent1" w:themeShade="BF"/>
          <w:sz w:val="30"/>
          <w:szCs w:val="30"/>
        </w:rPr>
      </w:pPr>
    </w:p>
    <w:p w14:paraId="7C5DBFB5" w14:textId="652421EE" w:rsidR="00FC5EAA" w:rsidRPr="00C1609C" w:rsidRDefault="00FC5EAA" w:rsidP="00FE1ED4">
      <w:pPr>
        <w:pStyle w:val="ListParagraph"/>
        <w:ind w:left="360"/>
        <w:rPr>
          <w:rFonts w:cstheme="minorHAnsi"/>
          <w:color w:val="2E74B5" w:themeColor="accent1" w:themeShade="BF"/>
          <w:sz w:val="30"/>
          <w:szCs w:val="30"/>
        </w:rPr>
      </w:pPr>
    </w:p>
    <w:p w14:paraId="3636A531" w14:textId="0F706A2B" w:rsidR="00FC5EAA" w:rsidRPr="00C1609C" w:rsidRDefault="00FC5EAA" w:rsidP="00FE1ED4">
      <w:pPr>
        <w:pStyle w:val="ListParagraph"/>
        <w:ind w:left="360"/>
        <w:rPr>
          <w:rFonts w:cstheme="minorHAnsi"/>
          <w:color w:val="2E74B5" w:themeColor="accent1" w:themeShade="BF"/>
          <w:sz w:val="30"/>
          <w:szCs w:val="30"/>
        </w:rPr>
      </w:pPr>
    </w:p>
    <w:p w14:paraId="66A5BE40" w14:textId="0EF71CA9" w:rsidR="00FC5EAA" w:rsidRPr="00C1609C" w:rsidRDefault="00FC5EAA" w:rsidP="00FE1ED4">
      <w:pPr>
        <w:pStyle w:val="ListParagraph"/>
        <w:ind w:left="360"/>
        <w:rPr>
          <w:rFonts w:cstheme="minorHAnsi"/>
          <w:color w:val="2E74B5" w:themeColor="accent1" w:themeShade="BF"/>
          <w:sz w:val="30"/>
          <w:szCs w:val="30"/>
        </w:rPr>
      </w:pPr>
    </w:p>
    <w:p w14:paraId="39132FB9" w14:textId="4B23CBEE" w:rsidR="00FC5EAA" w:rsidRPr="00C1609C" w:rsidRDefault="00FC5EAA" w:rsidP="00FE1ED4">
      <w:pPr>
        <w:pStyle w:val="ListParagraph"/>
        <w:ind w:left="360"/>
        <w:rPr>
          <w:rFonts w:cstheme="minorHAnsi"/>
          <w:color w:val="2E74B5" w:themeColor="accent1" w:themeShade="BF"/>
          <w:sz w:val="30"/>
          <w:szCs w:val="30"/>
        </w:rPr>
      </w:pPr>
    </w:p>
    <w:p w14:paraId="3753372A" w14:textId="21A04E4B" w:rsidR="00FC5EAA" w:rsidRPr="00C1609C" w:rsidRDefault="00FC5EAA" w:rsidP="00FE1ED4">
      <w:pPr>
        <w:pStyle w:val="ListParagraph"/>
        <w:ind w:left="360"/>
        <w:rPr>
          <w:rFonts w:cstheme="minorHAnsi"/>
          <w:color w:val="2E74B5" w:themeColor="accent1" w:themeShade="BF"/>
          <w:sz w:val="30"/>
          <w:szCs w:val="30"/>
        </w:rPr>
      </w:pPr>
    </w:p>
    <w:p w14:paraId="65D31A13" w14:textId="19FDFBC7" w:rsidR="00FC5EAA" w:rsidRPr="00C1609C" w:rsidRDefault="00FC5EAA" w:rsidP="00E61143">
      <w:pPr>
        <w:rPr>
          <w:rFonts w:cstheme="minorHAnsi"/>
          <w:color w:val="2E74B5" w:themeColor="accent1" w:themeShade="BF"/>
          <w:sz w:val="30"/>
          <w:szCs w:val="30"/>
        </w:rPr>
      </w:pPr>
    </w:p>
    <w:p w14:paraId="3FB0CEC5" w14:textId="77777777" w:rsidR="00F22D2E" w:rsidRPr="00C1609C" w:rsidRDefault="00F22D2E" w:rsidP="00E61143">
      <w:pPr>
        <w:rPr>
          <w:rFonts w:cstheme="minorHAnsi"/>
          <w:color w:val="2E74B5" w:themeColor="accent1" w:themeShade="BF"/>
          <w:sz w:val="24"/>
          <w:szCs w:val="30"/>
        </w:rPr>
      </w:pPr>
    </w:p>
    <w:p w14:paraId="1BC40F92" w14:textId="248E01F2" w:rsidR="005D4A67" w:rsidRPr="00C1609C" w:rsidRDefault="005D4A67" w:rsidP="00E35202">
      <w:pPr>
        <w:rPr>
          <w:rFonts w:cstheme="minorHAnsi"/>
          <w:sz w:val="20"/>
          <w:szCs w:val="20"/>
        </w:rPr>
      </w:pPr>
    </w:p>
    <w:p w14:paraId="24AC05C8" w14:textId="6DD724B9" w:rsidR="006371D7" w:rsidRPr="00C1609C" w:rsidRDefault="005D4A67" w:rsidP="005124A6">
      <w:pPr>
        <w:pStyle w:val="ListParagraph"/>
        <w:numPr>
          <w:ilvl w:val="0"/>
          <w:numId w:val="6"/>
        </w:numPr>
        <w:ind w:left="360"/>
        <w:rPr>
          <w:rFonts w:cstheme="minorHAnsi"/>
          <w:color w:val="2E74B5" w:themeColor="accent1" w:themeShade="BF"/>
          <w:sz w:val="30"/>
          <w:szCs w:val="30"/>
        </w:rPr>
      </w:pPr>
      <w:bookmarkStart w:id="9" w:name="_Toc61558834"/>
      <w:r w:rsidRPr="00C1609C">
        <w:rPr>
          <w:rFonts w:cstheme="minorHAnsi"/>
          <w:color w:val="2E74B5" w:themeColor="accent1" w:themeShade="BF"/>
          <w:sz w:val="30"/>
          <w:szCs w:val="30"/>
        </w:rPr>
        <w:t xml:space="preserve">Information </w:t>
      </w:r>
      <w:r w:rsidR="006371D7" w:rsidRPr="00C1609C">
        <w:rPr>
          <w:rFonts w:cstheme="minorHAnsi"/>
          <w:color w:val="2E74B5" w:themeColor="accent1" w:themeShade="BF"/>
          <w:sz w:val="30"/>
          <w:szCs w:val="30"/>
        </w:rPr>
        <w:t>Techn</w:t>
      </w:r>
      <w:r w:rsidRPr="00C1609C">
        <w:rPr>
          <w:rFonts w:cstheme="minorHAnsi"/>
          <w:color w:val="2E74B5" w:themeColor="accent1" w:themeShade="BF"/>
          <w:sz w:val="30"/>
          <w:szCs w:val="30"/>
        </w:rPr>
        <w:t>ology</w:t>
      </w:r>
      <w:r w:rsidR="006371D7" w:rsidRPr="00C1609C">
        <w:rPr>
          <w:rFonts w:cstheme="minorHAnsi"/>
          <w:color w:val="2E74B5" w:themeColor="accent1" w:themeShade="BF"/>
          <w:sz w:val="30"/>
          <w:szCs w:val="30"/>
        </w:rPr>
        <w:t xml:space="preserve"> Requirements</w:t>
      </w:r>
      <w:bookmarkEnd w:id="9"/>
      <w:r w:rsidR="006234F7" w:rsidRPr="00C1609C">
        <w:rPr>
          <w:rFonts w:cstheme="minorHAnsi"/>
          <w:color w:val="2E74B5" w:themeColor="accent1" w:themeShade="BF"/>
          <w:sz w:val="30"/>
          <w:szCs w:val="30"/>
        </w:rPr>
        <w:t xml:space="preserve"> </w:t>
      </w:r>
    </w:p>
    <w:p w14:paraId="4F6CC0CF" w14:textId="0DDEE22D" w:rsidR="00A0200C" w:rsidRPr="00C1609C" w:rsidRDefault="00A0200C" w:rsidP="00A0200C">
      <w:pPr>
        <w:rPr>
          <w:rFonts w:cstheme="minorHAnsi"/>
          <w:sz w:val="20"/>
          <w:szCs w:val="20"/>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880"/>
        <w:gridCol w:w="1260"/>
        <w:gridCol w:w="1620"/>
        <w:gridCol w:w="1435"/>
        <w:gridCol w:w="1260"/>
        <w:gridCol w:w="1260"/>
      </w:tblGrid>
      <w:tr w:rsidR="008478D8" w:rsidRPr="00C1609C" w14:paraId="04B33001" w14:textId="77777777" w:rsidTr="008103E7">
        <w:trPr>
          <w:trHeight w:val="315"/>
          <w:tblHeader/>
          <w:jc w:val="center"/>
        </w:trPr>
        <w:tc>
          <w:tcPr>
            <w:tcW w:w="630" w:type="dxa"/>
            <w:vMerge w:val="restart"/>
            <w:shd w:val="clear" w:color="auto" w:fill="auto"/>
            <w:noWrap/>
            <w:vAlign w:val="center"/>
            <w:hideMark/>
          </w:tcPr>
          <w:p w14:paraId="25FC92CD" w14:textId="77777777" w:rsidR="008478D8" w:rsidRPr="00C1609C" w:rsidRDefault="008478D8" w:rsidP="00E734B0">
            <w:pPr>
              <w:jc w:val="center"/>
              <w:rPr>
                <w:rFonts w:eastAsia="Times New Roman" w:cstheme="minorHAnsi"/>
                <w:b/>
                <w:bCs/>
                <w:color w:val="000000"/>
                <w:sz w:val="20"/>
                <w:szCs w:val="20"/>
              </w:rPr>
            </w:pPr>
            <w:r w:rsidRPr="00C1609C">
              <w:rPr>
                <w:rFonts w:eastAsia="Times New Roman" w:cstheme="minorHAnsi"/>
                <w:b/>
                <w:bCs/>
                <w:color w:val="000000"/>
                <w:sz w:val="20"/>
                <w:szCs w:val="20"/>
              </w:rPr>
              <w:t>SL</w:t>
            </w:r>
          </w:p>
          <w:p w14:paraId="65988D19" w14:textId="77777777" w:rsidR="008478D8" w:rsidRPr="00C1609C" w:rsidRDefault="008478D8" w:rsidP="00E734B0">
            <w:pPr>
              <w:jc w:val="center"/>
              <w:rPr>
                <w:rFonts w:eastAsia="Times New Roman" w:cstheme="minorHAnsi"/>
                <w:sz w:val="20"/>
                <w:szCs w:val="20"/>
              </w:rPr>
            </w:pPr>
            <w:r w:rsidRPr="00C1609C">
              <w:rPr>
                <w:rFonts w:eastAsia="Times New Roman" w:cstheme="minorHAnsi"/>
                <w:b/>
                <w:bCs/>
                <w:color w:val="000000"/>
                <w:sz w:val="20"/>
                <w:szCs w:val="20"/>
              </w:rPr>
              <w:t>#</w:t>
            </w:r>
          </w:p>
        </w:tc>
        <w:tc>
          <w:tcPr>
            <w:tcW w:w="2880" w:type="dxa"/>
            <w:vMerge w:val="restart"/>
            <w:shd w:val="clear" w:color="auto" w:fill="auto"/>
            <w:vAlign w:val="center"/>
            <w:hideMark/>
          </w:tcPr>
          <w:p w14:paraId="2869F4FD" w14:textId="77777777" w:rsidR="008478D8" w:rsidRPr="00C1609C" w:rsidRDefault="008478D8" w:rsidP="00E734B0">
            <w:pPr>
              <w:rPr>
                <w:rFonts w:eastAsia="Times New Roman" w:cstheme="minorHAnsi"/>
                <w:sz w:val="20"/>
                <w:szCs w:val="20"/>
              </w:rPr>
            </w:pPr>
            <w:r w:rsidRPr="00C1609C">
              <w:rPr>
                <w:rFonts w:eastAsia="Times New Roman" w:cstheme="minorHAnsi"/>
                <w:b/>
                <w:bCs/>
                <w:color w:val="000000"/>
                <w:sz w:val="20"/>
                <w:szCs w:val="20"/>
              </w:rPr>
              <w:t>Description</w:t>
            </w:r>
          </w:p>
        </w:tc>
        <w:tc>
          <w:tcPr>
            <w:tcW w:w="6835" w:type="dxa"/>
            <w:gridSpan w:val="5"/>
            <w:shd w:val="clear" w:color="auto" w:fill="auto"/>
            <w:noWrap/>
            <w:vAlign w:val="bottom"/>
            <w:hideMark/>
          </w:tcPr>
          <w:p w14:paraId="03E85FE3" w14:textId="77777777" w:rsidR="008478D8" w:rsidRPr="00C1609C" w:rsidRDefault="008478D8" w:rsidP="00E734B0">
            <w:pPr>
              <w:jc w:val="center"/>
              <w:rPr>
                <w:rFonts w:eastAsia="Times New Roman" w:cstheme="minorHAnsi"/>
                <w:b/>
                <w:bCs/>
                <w:color w:val="000000"/>
                <w:sz w:val="20"/>
                <w:szCs w:val="20"/>
              </w:rPr>
            </w:pPr>
            <w:r w:rsidRPr="00C1609C">
              <w:rPr>
                <w:rFonts w:eastAsia="Times New Roman" w:cstheme="minorHAnsi"/>
                <w:b/>
                <w:bCs/>
                <w:color w:val="000000"/>
                <w:sz w:val="20"/>
                <w:szCs w:val="20"/>
              </w:rPr>
              <w:t>Vendor Feedback</w:t>
            </w:r>
          </w:p>
        </w:tc>
      </w:tr>
      <w:tr w:rsidR="008478D8" w:rsidRPr="00C1609C" w14:paraId="67986FB5" w14:textId="77777777" w:rsidTr="008103E7">
        <w:trPr>
          <w:trHeight w:val="315"/>
          <w:tblHeader/>
          <w:jc w:val="center"/>
        </w:trPr>
        <w:tc>
          <w:tcPr>
            <w:tcW w:w="630" w:type="dxa"/>
            <w:vMerge/>
            <w:shd w:val="clear" w:color="auto" w:fill="auto"/>
            <w:vAlign w:val="center"/>
            <w:hideMark/>
          </w:tcPr>
          <w:p w14:paraId="6945541A" w14:textId="77777777" w:rsidR="008478D8" w:rsidRPr="00C1609C" w:rsidRDefault="008478D8" w:rsidP="00E734B0">
            <w:pPr>
              <w:jc w:val="center"/>
              <w:rPr>
                <w:rFonts w:eastAsia="Times New Roman" w:cstheme="minorHAnsi"/>
                <w:b/>
                <w:bCs/>
                <w:color w:val="000000"/>
                <w:sz w:val="20"/>
                <w:szCs w:val="20"/>
              </w:rPr>
            </w:pPr>
          </w:p>
        </w:tc>
        <w:tc>
          <w:tcPr>
            <w:tcW w:w="2880" w:type="dxa"/>
            <w:vMerge/>
            <w:shd w:val="clear" w:color="auto" w:fill="auto"/>
            <w:vAlign w:val="center"/>
            <w:hideMark/>
          </w:tcPr>
          <w:p w14:paraId="23B85D10" w14:textId="77777777" w:rsidR="008478D8" w:rsidRPr="00C1609C" w:rsidRDefault="008478D8" w:rsidP="00E734B0">
            <w:pPr>
              <w:rPr>
                <w:rFonts w:eastAsia="Times New Roman" w:cstheme="minorHAnsi"/>
                <w:b/>
                <w:bCs/>
                <w:color w:val="000000"/>
                <w:sz w:val="20"/>
                <w:szCs w:val="20"/>
              </w:rPr>
            </w:pPr>
          </w:p>
        </w:tc>
        <w:tc>
          <w:tcPr>
            <w:tcW w:w="1260" w:type="dxa"/>
            <w:shd w:val="clear" w:color="auto" w:fill="auto"/>
            <w:vAlign w:val="center"/>
            <w:hideMark/>
          </w:tcPr>
          <w:p w14:paraId="72D6ECB3" w14:textId="77777777" w:rsidR="008478D8" w:rsidRPr="00C1609C" w:rsidRDefault="008478D8" w:rsidP="00E734B0">
            <w:pPr>
              <w:jc w:val="center"/>
              <w:rPr>
                <w:rFonts w:eastAsia="Times New Roman" w:cstheme="minorHAnsi"/>
                <w:b/>
                <w:bCs/>
                <w:color w:val="000000"/>
                <w:sz w:val="20"/>
                <w:szCs w:val="20"/>
              </w:rPr>
            </w:pPr>
            <w:r w:rsidRPr="00C1609C">
              <w:rPr>
                <w:rFonts w:eastAsia="Times New Roman" w:cstheme="minorHAnsi"/>
                <w:b/>
                <w:bCs/>
                <w:color w:val="000000"/>
                <w:sz w:val="20"/>
                <w:szCs w:val="20"/>
              </w:rPr>
              <w:t>Fully Complied</w:t>
            </w:r>
          </w:p>
        </w:tc>
        <w:tc>
          <w:tcPr>
            <w:tcW w:w="1620" w:type="dxa"/>
            <w:shd w:val="clear" w:color="auto" w:fill="auto"/>
            <w:vAlign w:val="center"/>
            <w:hideMark/>
          </w:tcPr>
          <w:p w14:paraId="3A439094" w14:textId="77777777" w:rsidR="008478D8" w:rsidRPr="00C1609C" w:rsidRDefault="008478D8" w:rsidP="00E734B0">
            <w:pPr>
              <w:jc w:val="center"/>
              <w:rPr>
                <w:rFonts w:eastAsia="Times New Roman" w:cstheme="minorHAnsi"/>
                <w:b/>
                <w:bCs/>
                <w:color w:val="000000"/>
                <w:sz w:val="20"/>
                <w:szCs w:val="20"/>
              </w:rPr>
            </w:pPr>
            <w:r w:rsidRPr="00C1609C">
              <w:rPr>
                <w:rFonts w:eastAsia="Times New Roman" w:cstheme="minorHAnsi"/>
                <w:b/>
                <w:bCs/>
                <w:color w:val="000000"/>
                <w:sz w:val="20"/>
                <w:szCs w:val="20"/>
              </w:rPr>
              <w:t>Need Customization</w:t>
            </w:r>
          </w:p>
        </w:tc>
        <w:tc>
          <w:tcPr>
            <w:tcW w:w="1435" w:type="dxa"/>
            <w:shd w:val="clear" w:color="auto" w:fill="auto"/>
            <w:vAlign w:val="center"/>
            <w:hideMark/>
          </w:tcPr>
          <w:p w14:paraId="4D0E59DA" w14:textId="77777777" w:rsidR="008478D8" w:rsidRPr="00C1609C" w:rsidRDefault="008478D8" w:rsidP="00E734B0">
            <w:pPr>
              <w:jc w:val="center"/>
              <w:rPr>
                <w:rFonts w:eastAsia="Times New Roman" w:cstheme="minorHAnsi"/>
                <w:b/>
                <w:bCs/>
                <w:color w:val="000000"/>
                <w:sz w:val="20"/>
                <w:szCs w:val="20"/>
              </w:rPr>
            </w:pPr>
            <w:r w:rsidRPr="00C1609C">
              <w:rPr>
                <w:rFonts w:eastAsia="Times New Roman" w:cstheme="minorHAnsi"/>
                <w:b/>
                <w:bCs/>
                <w:color w:val="000000"/>
                <w:sz w:val="20"/>
                <w:szCs w:val="20"/>
              </w:rPr>
              <w:t>Workaround Available</w:t>
            </w:r>
          </w:p>
        </w:tc>
        <w:tc>
          <w:tcPr>
            <w:tcW w:w="1260" w:type="dxa"/>
            <w:shd w:val="clear" w:color="auto" w:fill="auto"/>
            <w:vAlign w:val="center"/>
            <w:hideMark/>
          </w:tcPr>
          <w:p w14:paraId="3A99E31A" w14:textId="77777777" w:rsidR="008478D8" w:rsidRPr="00C1609C" w:rsidRDefault="008478D8" w:rsidP="00E734B0">
            <w:pPr>
              <w:jc w:val="center"/>
              <w:rPr>
                <w:rFonts w:eastAsia="Times New Roman" w:cstheme="minorHAnsi"/>
                <w:b/>
                <w:bCs/>
                <w:color w:val="000000"/>
                <w:sz w:val="20"/>
                <w:szCs w:val="20"/>
              </w:rPr>
            </w:pPr>
            <w:r w:rsidRPr="00C1609C">
              <w:rPr>
                <w:rFonts w:eastAsia="Times New Roman" w:cstheme="minorHAnsi"/>
                <w:b/>
                <w:bCs/>
                <w:color w:val="000000"/>
                <w:sz w:val="20"/>
                <w:szCs w:val="20"/>
              </w:rPr>
              <w:t>Cannot Customize</w:t>
            </w:r>
          </w:p>
        </w:tc>
        <w:tc>
          <w:tcPr>
            <w:tcW w:w="1260" w:type="dxa"/>
            <w:shd w:val="clear" w:color="auto" w:fill="auto"/>
            <w:vAlign w:val="center"/>
            <w:hideMark/>
          </w:tcPr>
          <w:p w14:paraId="3CAA2D4B" w14:textId="77777777" w:rsidR="008478D8" w:rsidRPr="00C1609C" w:rsidRDefault="008478D8" w:rsidP="00E734B0">
            <w:pPr>
              <w:jc w:val="center"/>
              <w:rPr>
                <w:rFonts w:eastAsia="Times New Roman" w:cstheme="minorHAnsi"/>
                <w:b/>
                <w:bCs/>
                <w:color w:val="000000"/>
                <w:sz w:val="20"/>
                <w:szCs w:val="20"/>
              </w:rPr>
            </w:pPr>
            <w:r w:rsidRPr="00C1609C">
              <w:rPr>
                <w:rFonts w:eastAsia="Times New Roman" w:cstheme="minorHAnsi"/>
                <w:b/>
                <w:bCs/>
                <w:color w:val="000000"/>
                <w:sz w:val="20"/>
                <w:szCs w:val="20"/>
              </w:rPr>
              <w:t>Comments</w:t>
            </w:r>
          </w:p>
        </w:tc>
      </w:tr>
      <w:tr w:rsidR="008478D8" w:rsidRPr="00C1609C" w14:paraId="5B515545" w14:textId="77777777" w:rsidTr="008103E7">
        <w:trPr>
          <w:trHeight w:val="300"/>
          <w:jc w:val="center"/>
        </w:trPr>
        <w:tc>
          <w:tcPr>
            <w:tcW w:w="630" w:type="dxa"/>
            <w:shd w:val="clear" w:color="auto" w:fill="auto"/>
            <w:vAlign w:val="bottom"/>
            <w:hideMark/>
          </w:tcPr>
          <w:p w14:paraId="5E026E4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1E4EBAB2"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 xml:space="preserve">Integration </w:t>
            </w:r>
          </w:p>
        </w:tc>
        <w:tc>
          <w:tcPr>
            <w:tcW w:w="1260" w:type="dxa"/>
            <w:shd w:val="clear" w:color="auto" w:fill="auto"/>
            <w:noWrap/>
            <w:vAlign w:val="bottom"/>
            <w:hideMark/>
          </w:tcPr>
          <w:p w14:paraId="4D5D0B0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57C75D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2C092D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0CE19A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DB9C89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399B623" w14:textId="77777777" w:rsidTr="008103E7">
        <w:trPr>
          <w:trHeight w:val="300"/>
          <w:jc w:val="center"/>
        </w:trPr>
        <w:tc>
          <w:tcPr>
            <w:tcW w:w="630" w:type="dxa"/>
            <w:shd w:val="clear" w:color="auto" w:fill="auto"/>
            <w:vAlign w:val="center"/>
            <w:hideMark/>
          </w:tcPr>
          <w:p w14:paraId="5A412C94"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w:t>
            </w:r>
          </w:p>
        </w:tc>
        <w:tc>
          <w:tcPr>
            <w:tcW w:w="2880" w:type="dxa"/>
            <w:shd w:val="clear" w:color="auto" w:fill="auto"/>
            <w:vAlign w:val="bottom"/>
            <w:hideMark/>
          </w:tcPr>
          <w:p w14:paraId="115814E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has to provide a micro-service based Middleware service if required</w:t>
            </w:r>
          </w:p>
        </w:tc>
        <w:tc>
          <w:tcPr>
            <w:tcW w:w="1260" w:type="dxa"/>
            <w:shd w:val="clear" w:color="auto" w:fill="auto"/>
            <w:noWrap/>
            <w:vAlign w:val="bottom"/>
            <w:hideMark/>
          </w:tcPr>
          <w:p w14:paraId="7B27251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7C75D5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653C47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6A4F37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11D7EE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BC88D5C" w14:textId="77777777" w:rsidTr="008103E7">
        <w:trPr>
          <w:trHeight w:val="300"/>
          <w:jc w:val="center"/>
        </w:trPr>
        <w:tc>
          <w:tcPr>
            <w:tcW w:w="630" w:type="dxa"/>
            <w:shd w:val="clear" w:color="auto" w:fill="auto"/>
            <w:vAlign w:val="center"/>
            <w:hideMark/>
          </w:tcPr>
          <w:p w14:paraId="4AED373A"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w:t>
            </w:r>
          </w:p>
        </w:tc>
        <w:tc>
          <w:tcPr>
            <w:tcW w:w="2880" w:type="dxa"/>
            <w:shd w:val="clear" w:color="auto" w:fill="auto"/>
            <w:vAlign w:val="center"/>
            <w:hideMark/>
          </w:tcPr>
          <w:p w14:paraId="096C9619"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Solution should have capability to login by AD authentication and regular authentication.</w:t>
            </w:r>
          </w:p>
        </w:tc>
        <w:tc>
          <w:tcPr>
            <w:tcW w:w="1260" w:type="dxa"/>
            <w:shd w:val="clear" w:color="auto" w:fill="auto"/>
            <w:noWrap/>
            <w:vAlign w:val="bottom"/>
            <w:hideMark/>
          </w:tcPr>
          <w:p w14:paraId="25C6F16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C270E3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1588CF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D2418A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CD17D8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EB50C66" w14:textId="77777777" w:rsidTr="008103E7">
        <w:trPr>
          <w:trHeight w:val="765"/>
          <w:jc w:val="center"/>
        </w:trPr>
        <w:tc>
          <w:tcPr>
            <w:tcW w:w="630" w:type="dxa"/>
            <w:shd w:val="clear" w:color="auto" w:fill="auto"/>
            <w:vAlign w:val="center"/>
            <w:hideMark/>
          </w:tcPr>
          <w:p w14:paraId="37E3F7E9"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w:t>
            </w:r>
          </w:p>
        </w:tc>
        <w:tc>
          <w:tcPr>
            <w:tcW w:w="2880" w:type="dxa"/>
            <w:shd w:val="clear" w:color="auto" w:fill="auto"/>
            <w:vAlign w:val="center"/>
            <w:hideMark/>
          </w:tcPr>
          <w:p w14:paraId="3FAA784A"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Some CBS transaction should be real time through API and some should be queue based which will be executed from a scheduler based application if required. The bank will decide the integration approach.</w:t>
            </w:r>
          </w:p>
        </w:tc>
        <w:tc>
          <w:tcPr>
            <w:tcW w:w="1260" w:type="dxa"/>
            <w:shd w:val="clear" w:color="auto" w:fill="auto"/>
            <w:noWrap/>
            <w:vAlign w:val="bottom"/>
            <w:hideMark/>
          </w:tcPr>
          <w:p w14:paraId="09D5962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1ED7BB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EB0858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500838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FC1F3D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5E3DC15" w14:textId="77777777" w:rsidTr="008103E7">
        <w:trPr>
          <w:trHeight w:val="300"/>
          <w:jc w:val="center"/>
        </w:trPr>
        <w:tc>
          <w:tcPr>
            <w:tcW w:w="630" w:type="dxa"/>
            <w:shd w:val="clear" w:color="auto" w:fill="auto"/>
            <w:vAlign w:val="center"/>
            <w:hideMark/>
          </w:tcPr>
          <w:p w14:paraId="12A97801"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w:t>
            </w:r>
          </w:p>
        </w:tc>
        <w:tc>
          <w:tcPr>
            <w:tcW w:w="2880" w:type="dxa"/>
            <w:shd w:val="clear" w:color="auto" w:fill="auto"/>
            <w:vAlign w:val="center"/>
            <w:hideMark/>
          </w:tcPr>
          <w:p w14:paraId="0A6D74C4"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API request &amp; response must be encrypted &amp; required to follow Prime Bank API Check List</w:t>
            </w:r>
          </w:p>
        </w:tc>
        <w:tc>
          <w:tcPr>
            <w:tcW w:w="1260" w:type="dxa"/>
            <w:shd w:val="clear" w:color="auto" w:fill="auto"/>
            <w:noWrap/>
            <w:vAlign w:val="bottom"/>
            <w:hideMark/>
          </w:tcPr>
          <w:p w14:paraId="242531B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1F1CB6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415A4B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D5C8F9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2FE6E8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6211980A" w14:textId="77777777" w:rsidTr="008103E7">
        <w:trPr>
          <w:trHeight w:val="300"/>
          <w:jc w:val="center"/>
        </w:trPr>
        <w:tc>
          <w:tcPr>
            <w:tcW w:w="630" w:type="dxa"/>
            <w:shd w:val="clear" w:color="auto" w:fill="auto"/>
            <w:vAlign w:val="center"/>
            <w:hideMark/>
          </w:tcPr>
          <w:p w14:paraId="217EE8B3"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1CB1D10E"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User Interface</w:t>
            </w:r>
          </w:p>
        </w:tc>
        <w:tc>
          <w:tcPr>
            <w:tcW w:w="1260" w:type="dxa"/>
            <w:shd w:val="clear" w:color="auto" w:fill="auto"/>
            <w:noWrap/>
            <w:vAlign w:val="bottom"/>
            <w:hideMark/>
          </w:tcPr>
          <w:p w14:paraId="6CADB82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F7DFD7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F70B31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93476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A282B4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6193BAB3" w14:textId="77777777" w:rsidTr="008103E7">
        <w:trPr>
          <w:trHeight w:val="510"/>
          <w:jc w:val="center"/>
        </w:trPr>
        <w:tc>
          <w:tcPr>
            <w:tcW w:w="630" w:type="dxa"/>
            <w:shd w:val="clear" w:color="auto" w:fill="auto"/>
            <w:vAlign w:val="center"/>
            <w:hideMark/>
          </w:tcPr>
          <w:p w14:paraId="58028F8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w:t>
            </w:r>
          </w:p>
        </w:tc>
        <w:tc>
          <w:tcPr>
            <w:tcW w:w="2880" w:type="dxa"/>
            <w:shd w:val="clear" w:color="auto" w:fill="auto"/>
            <w:vAlign w:val="center"/>
            <w:hideMark/>
          </w:tcPr>
          <w:p w14:paraId="7548E3FD"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Scheduler should have ability to configure dynamically and also be configured by front-end. </w:t>
            </w:r>
          </w:p>
        </w:tc>
        <w:tc>
          <w:tcPr>
            <w:tcW w:w="1260" w:type="dxa"/>
            <w:shd w:val="clear" w:color="auto" w:fill="auto"/>
            <w:noWrap/>
            <w:vAlign w:val="bottom"/>
            <w:hideMark/>
          </w:tcPr>
          <w:p w14:paraId="085F58B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CDB75C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A41C1C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7B31C5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D53593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35A9299" w14:textId="77777777" w:rsidTr="008103E7">
        <w:trPr>
          <w:trHeight w:val="300"/>
          <w:jc w:val="center"/>
        </w:trPr>
        <w:tc>
          <w:tcPr>
            <w:tcW w:w="630" w:type="dxa"/>
            <w:shd w:val="clear" w:color="auto" w:fill="auto"/>
            <w:vAlign w:val="center"/>
            <w:hideMark/>
          </w:tcPr>
          <w:p w14:paraId="7B6E45AE"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w:t>
            </w:r>
          </w:p>
        </w:tc>
        <w:tc>
          <w:tcPr>
            <w:tcW w:w="2880" w:type="dxa"/>
            <w:shd w:val="clear" w:color="auto" w:fill="auto"/>
            <w:vAlign w:val="center"/>
            <w:hideMark/>
          </w:tcPr>
          <w:p w14:paraId="5074308D"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Vendor must need to provide a solution which should have different role based dashboard. </w:t>
            </w:r>
          </w:p>
        </w:tc>
        <w:tc>
          <w:tcPr>
            <w:tcW w:w="1260" w:type="dxa"/>
            <w:shd w:val="clear" w:color="auto" w:fill="auto"/>
            <w:noWrap/>
            <w:vAlign w:val="bottom"/>
            <w:hideMark/>
          </w:tcPr>
          <w:p w14:paraId="1477734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58F484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4D3EC6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121493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502B15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A520413" w14:textId="77777777" w:rsidTr="008103E7">
        <w:trPr>
          <w:trHeight w:val="510"/>
          <w:jc w:val="center"/>
        </w:trPr>
        <w:tc>
          <w:tcPr>
            <w:tcW w:w="630" w:type="dxa"/>
            <w:shd w:val="clear" w:color="auto" w:fill="auto"/>
            <w:vAlign w:val="center"/>
            <w:hideMark/>
          </w:tcPr>
          <w:p w14:paraId="74B6EDAB"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7</w:t>
            </w:r>
          </w:p>
        </w:tc>
        <w:tc>
          <w:tcPr>
            <w:tcW w:w="2880" w:type="dxa"/>
            <w:shd w:val="clear" w:color="auto" w:fill="auto"/>
            <w:vAlign w:val="center"/>
            <w:hideMark/>
          </w:tcPr>
          <w:p w14:paraId="28C89D27"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Any type of approval (transaction/reversal/creation/modification/</w:t>
            </w:r>
            <w:r w:rsidRPr="00C1609C">
              <w:rPr>
                <w:rFonts w:eastAsia="Times New Roman" w:cstheme="minorHAnsi"/>
                <w:color w:val="000000"/>
                <w:sz w:val="20"/>
                <w:szCs w:val="20"/>
              </w:rPr>
              <w:br/>
              <w:t>delete) must have multiple control like maker ,checker.</w:t>
            </w:r>
          </w:p>
        </w:tc>
        <w:tc>
          <w:tcPr>
            <w:tcW w:w="1260" w:type="dxa"/>
            <w:shd w:val="clear" w:color="auto" w:fill="auto"/>
            <w:noWrap/>
            <w:vAlign w:val="bottom"/>
            <w:hideMark/>
          </w:tcPr>
          <w:p w14:paraId="3341A78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78C4AF0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C7B4FE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1B3FDF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123ED4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4E6B3F6" w14:textId="77777777" w:rsidTr="008103E7">
        <w:trPr>
          <w:trHeight w:val="300"/>
          <w:jc w:val="center"/>
        </w:trPr>
        <w:tc>
          <w:tcPr>
            <w:tcW w:w="630" w:type="dxa"/>
            <w:shd w:val="clear" w:color="auto" w:fill="auto"/>
            <w:vAlign w:val="center"/>
            <w:hideMark/>
          </w:tcPr>
          <w:p w14:paraId="5773137C"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8</w:t>
            </w:r>
          </w:p>
        </w:tc>
        <w:tc>
          <w:tcPr>
            <w:tcW w:w="2880" w:type="dxa"/>
            <w:shd w:val="clear" w:color="auto" w:fill="auto"/>
            <w:vAlign w:val="center"/>
            <w:hideMark/>
          </w:tcPr>
          <w:p w14:paraId="74BF59EE"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has to ensure the centrally monitoring all the audit logs and activities.</w:t>
            </w:r>
          </w:p>
        </w:tc>
        <w:tc>
          <w:tcPr>
            <w:tcW w:w="1260" w:type="dxa"/>
            <w:shd w:val="clear" w:color="auto" w:fill="auto"/>
            <w:noWrap/>
            <w:vAlign w:val="bottom"/>
            <w:hideMark/>
          </w:tcPr>
          <w:p w14:paraId="6BE9F02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8AEE93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9352C0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7E80FD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CB3B2F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35AA27C" w14:textId="77777777" w:rsidTr="008103E7">
        <w:trPr>
          <w:trHeight w:val="510"/>
          <w:jc w:val="center"/>
        </w:trPr>
        <w:tc>
          <w:tcPr>
            <w:tcW w:w="630" w:type="dxa"/>
            <w:shd w:val="clear" w:color="auto" w:fill="auto"/>
            <w:vAlign w:val="center"/>
            <w:hideMark/>
          </w:tcPr>
          <w:p w14:paraId="2192973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9</w:t>
            </w:r>
          </w:p>
        </w:tc>
        <w:tc>
          <w:tcPr>
            <w:tcW w:w="2880" w:type="dxa"/>
            <w:shd w:val="clear" w:color="auto" w:fill="auto"/>
            <w:vAlign w:val="center"/>
            <w:hideMark/>
          </w:tcPr>
          <w:p w14:paraId="0FC10C2E"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has to give us a solution which should allow multiple teams/user to deploy, monitoring and administering related works.</w:t>
            </w:r>
          </w:p>
        </w:tc>
        <w:tc>
          <w:tcPr>
            <w:tcW w:w="1260" w:type="dxa"/>
            <w:shd w:val="clear" w:color="auto" w:fill="auto"/>
            <w:noWrap/>
            <w:vAlign w:val="bottom"/>
            <w:hideMark/>
          </w:tcPr>
          <w:p w14:paraId="7BFCEE5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150713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613731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33310B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9155B4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6597C017" w14:textId="77777777" w:rsidTr="008103E7">
        <w:trPr>
          <w:trHeight w:val="510"/>
          <w:jc w:val="center"/>
        </w:trPr>
        <w:tc>
          <w:tcPr>
            <w:tcW w:w="630" w:type="dxa"/>
            <w:shd w:val="clear" w:color="auto" w:fill="auto"/>
            <w:vAlign w:val="center"/>
            <w:hideMark/>
          </w:tcPr>
          <w:p w14:paraId="471828AB"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10</w:t>
            </w:r>
          </w:p>
        </w:tc>
        <w:tc>
          <w:tcPr>
            <w:tcW w:w="2880" w:type="dxa"/>
            <w:shd w:val="clear" w:color="auto" w:fill="auto"/>
            <w:vAlign w:val="center"/>
            <w:hideMark/>
          </w:tcPr>
          <w:p w14:paraId="04DCF5C0"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has to give us a solution which should have a panel for monitoring service wise audit trails and also any type of administering, deploying audit trails.</w:t>
            </w:r>
          </w:p>
        </w:tc>
        <w:tc>
          <w:tcPr>
            <w:tcW w:w="1260" w:type="dxa"/>
            <w:shd w:val="clear" w:color="auto" w:fill="auto"/>
            <w:noWrap/>
            <w:vAlign w:val="bottom"/>
            <w:hideMark/>
          </w:tcPr>
          <w:p w14:paraId="2BCC811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F8248D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431645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5E3C16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D7ED3F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D0A2A45" w14:textId="77777777" w:rsidTr="008103E7">
        <w:trPr>
          <w:trHeight w:val="300"/>
          <w:jc w:val="center"/>
        </w:trPr>
        <w:tc>
          <w:tcPr>
            <w:tcW w:w="630" w:type="dxa"/>
            <w:shd w:val="clear" w:color="auto" w:fill="auto"/>
            <w:vAlign w:val="center"/>
            <w:hideMark/>
          </w:tcPr>
          <w:p w14:paraId="09B12620"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11</w:t>
            </w:r>
          </w:p>
        </w:tc>
        <w:tc>
          <w:tcPr>
            <w:tcW w:w="2880" w:type="dxa"/>
            <w:shd w:val="clear" w:color="auto" w:fill="auto"/>
            <w:vAlign w:val="bottom"/>
            <w:hideMark/>
          </w:tcPr>
          <w:p w14:paraId="6C103F1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UI for Parameter configuration to keep into DB as encrypted</w:t>
            </w:r>
          </w:p>
        </w:tc>
        <w:tc>
          <w:tcPr>
            <w:tcW w:w="1260" w:type="dxa"/>
            <w:shd w:val="clear" w:color="auto" w:fill="auto"/>
            <w:noWrap/>
            <w:vAlign w:val="bottom"/>
            <w:hideMark/>
          </w:tcPr>
          <w:p w14:paraId="4651284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283EEC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0A6D571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FB1CED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357DEC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E266326" w14:textId="77777777" w:rsidTr="008103E7">
        <w:trPr>
          <w:trHeight w:val="300"/>
          <w:jc w:val="center"/>
        </w:trPr>
        <w:tc>
          <w:tcPr>
            <w:tcW w:w="630" w:type="dxa"/>
            <w:shd w:val="clear" w:color="auto" w:fill="auto"/>
            <w:vAlign w:val="center"/>
            <w:hideMark/>
          </w:tcPr>
          <w:p w14:paraId="6A0478D3"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lastRenderedPageBreak/>
              <w:t>12</w:t>
            </w:r>
          </w:p>
        </w:tc>
        <w:tc>
          <w:tcPr>
            <w:tcW w:w="2880" w:type="dxa"/>
            <w:shd w:val="clear" w:color="auto" w:fill="auto"/>
            <w:vAlign w:val="bottom"/>
            <w:hideMark/>
          </w:tcPr>
          <w:p w14:paraId="489C15B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System Should have standard Audit Trail Report/Module</w:t>
            </w:r>
          </w:p>
        </w:tc>
        <w:tc>
          <w:tcPr>
            <w:tcW w:w="1260" w:type="dxa"/>
            <w:shd w:val="clear" w:color="auto" w:fill="auto"/>
            <w:noWrap/>
            <w:vAlign w:val="bottom"/>
            <w:hideMark/>
          </w:tcPr>
          <w:p w14:paraId="26FABA6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7BCD7A2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4D3EC4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1B5B8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193CCD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2A0485B" w14:textId="77777777" w:rsidTr="008103E7">
        <w:trPr>
          <w:trHeight w:val="300"/>
          <w:jc w:val="center"/>
        </w:trPr>
        <w:tc>
          <w:tcPr>
            <w:tcW w:w="630" w:type="dxa"/>
            <w:shd w:val="clear" w:color="auto" w:fill="auto"/>
            <w:vAlign w:val="center"/>
            <w:hideMark/>
          </w:tcPr>
          <w:p w14:paraId="71B652C3"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7A91F840"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User Administration</w:t>
            </w:r>
          </w:p>
        </w:tc>
        <w:tc>
          <w:tcPr>
            <w:tcW w:w="1260" w:type="dxa"/>
            <w:shd w:val="clear" w:color="auto" w:fill="auto"/>
            <w:noWrap/>
            <w:vAlign w:val="bottom"/>
            <w:hideMark/>
          </w:tcPr>
          <w:p w14:paraId="4CEDA15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3545F3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6D50F6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6BBCCA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DA65F3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8802624" w14:textId="77777777" w:rsidTr="008103E7">
        <w:trPr>
          <w:trHeight w:val="300"/>
          <w:jc w:val="center"/>
        </w:trPr>
        <w:tc>
          <w:tcPr>
            <w:tcW w:w="630" w:type="dxa"/>
            <w:shd w:val="clear" w:color="auto" w:fill="auto"/>
            <w:vAlign w:val="center"/>
            <w:hideMark/>
          </w:tcPr>
          <w:p w14:paraId="4A049071"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13</w:t>
            </w:r>
          </w:p>
        </w:tc>
        <w:tc>
          <w:tcPr>
            <w:tcW w:w="2880" w:type="dxa"/>
            <w:shd w:val="clear" w:color="auto" w:fill="auto"/>
            <w:vAlign w:val="bottom"/>
            <w:hideMark/>
          </w:tcPr>
          <w:p w14:paraId="2C26208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User Creation/modification/lock/unlock/activation/deactivation from a panel</w:t>
            </w:r>
          </w:p>
        </w:tc>
        <w:tc>
          <w:tcPr>
            <w:tcW w:w="1260" w:type="dxa"/>
            <w:shd w:val="clear" w:color="auto" w:fill="auto"/>
            <w:noWrap/>
            <w:vAlign w:val="bottom"/>
            <w:hideMark/>
          </w:tcPr>
          <w:p w14:paraId="4DBAE74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6489CB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AB1CCB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2082C7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E9F189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9B80B43" w14:textId="77777777" w:rsidTr="008103E7">
        <w:trPr>
          <w:trHeight w:val="300"/>
          <w:jc w:val="center"/>
        </w:trPr>
        <w:tc>
          <w:tcPr>
            <w:tcW w:w="630" w:type="dxa"/>
            <w:shd w:val="clear" w:color="auto" w:fill="auto"/>
            <w:vAlign w:val="center"/>
            <w:hideMark/>
          </w:tcPr>
          <w:p w14:paraId="0743E429"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14</w:t>
            </w:r>
          </w:p>
        </w:tc>
        <w:tc>
          <w:tcPr>
            <w:tcW w:w="2880" w:type="dxa"/>
            <w:shd w:val="clear" w:color="auto" w:fill="auto"/>
            <w:vAlign w:val="center"/>
            <w:hideMark/>
          </w:tcPr>
          <w:p w14:paraId="5294AB6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User Management (Role Based access control)</w:t>
            </w:r>
          </w:p>
        </w:tc>
        <w:tc>
          <w:tcPr>
            <w:tcW w:w="1260" w:type="dxa"/>
            <w:shd w:val="clear" w:color="auto" w:fill="auto"/>
            <w:noWrap/>
            <w:vAlign w:val="bottom"/>
            <w:hideMark/>
          </w:tcPr>
          <w:p w14:paraId="2C802BD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C1FA5E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52BBED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A44517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9F5E75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23C86ADA" w14:textId="77777777" w:rsidTr="008103E7">
        <w:trPr>
          <w:trHeight w:val="300"/>
          <w:jc w:val="center"/>
        </w:trPr>
        <w:tc>
          <w:tcPr>
            <w:tcW w:w="630" w:type="dxa"/>
            <w:shd w:val="clear" w:color="auto" w:fill="auto"/>
            <w:vAlign w:val="center"/>
            <w:hideMark/>
          </w:tcPr>
          <w:p w14:paraId="7494ADFA"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15</w:t>
            </w:r>
          </w:p>
        </w:tc>
        <w:tc>
          <w:tcPr>
            <w:tcW w:w="2880" w:type="dxa"/>
            <w:shd w:val="clear" w:color="auto" w:fill="auto"/>
            <w:vAlign w:val="bottom"/>
            <w:hideMark/>
          </w:tcPr>
          <w:p w14:paraId="06E3493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xml:space="preserve">Granting multiple Roles and Branches to a single user </w:t>
            </w:r>
          </w:p>
        </w:tc>
        <w:tc>
          <w:tcPr>
            <w:tcW w:w="1260" w:type="dxa"/>
            <w:shd w:val="clear" w:color="auto" w:fill="auto"/>
            <w:noWrap/>
            <w:vAlign w:val="bottom"/>
            <w:hideMark/>
          </w:tcPr>
          <w:p w14:paraId="587C339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FD52B8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FF3F94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DAE7F0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A4BAA1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9C6E27A" w14:textId="77777777" w:rsidTr="008103E7">
        <w:trPr>
          <w:trHeight w:val="525"/>
          <w:jc w:val="center"/>
        </w:trPr>
        <w:tc>
          <w:tcPr>
            <w:tcW w:w="630" w:type="dxa"/>
            <w:shd w:val="clear" w:color="auto" w:fill="auto"/>
            <w:vAlign w:val="center"/>
            <w:hideMark/>
          </w:tcPr>
          <w:p w14:paraId="5AB7FFC4"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16</w:t>
            </w:r>
          </w:p>
        </w:tc>
        <w:tc>
          <w:tcPr>
            <w:tcW w:w="2880" w:type="dxa"/>
            <w:shd w:val="clear" w:color="auto" w:fill="auto"/>
            <w:vAlign w:val="bottom"/>
            <w:hideMark/>
          </w:tcPr>
          <w:p w14:paraId="5FDBE27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Must have multiple control like maker ,checker for user creation/Authorization/Update/Inactive etc.</w:t>
            </w:r>
          </w:p>
        </w:tc>
        <w:tc>
          <w:tcPr>
            <w:tcW w:w="1260" w:type="dxa"/>
            <w:shd w:val="clear" w:color="auto" w:fill="auto"/>
            <w:noWrap/>
            <w:vAlign w:val="bottom"/>
            <w:hideMark/>
          </w:tcPr>
          <w:p w14:paraId="118C988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9C5031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615114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43BA6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E53393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590B5F5" w14:textId="77777777" w:rsidTr="008103E7">
        <w:trPr>
          <w:trHeight w:val="300"/>
          <w:jc w:val="center"/>
        </w:trPr>
        <w:tc>
          <w:tcPr>
            <w:tcW w:w="630" w:type="dxa"/>
            <w:shd w:val="clear" w:color="auto" w:fill="auto"/>
            <w:vAlign w:val="center"/>
            <w:hideMark/>
          </w:tcPr>
          <w:p w14:paraId="7DEB2095"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17</w:t>
            </w:r>
          </w:p>
        </w:tc>
        <w:tc>
          <w:tcPr>
            <w:tcW w:w="2880" w:type="dxa"/>
            <w:shd w:val="clear" w:color="auto" w:fill="auto"/>
            <w:vAlign w:val="bottom"/>
            <w:hideMark/>
          </w:tcPr>
          <w:p w14:paraId="404DF22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Two Factor Authentication for Login if Bank Decides</w:t>
            </w:r>
          </w:p>
        </w:tc>
        <w:tc>
          <w:tcPr>
            <w:tcW w:w="1260" w:type="dxa"/>
            <w:shd w:val="clear" w:color="auto" w:fill="auto"/>
            <w:noWrap/>
            <w:vAlign w:val="bottom"/>
            <w:hideMark/>
          </w:tcPr>
          <w:p w14:paraId="094FD67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6E2E58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98C272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0C735C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567AE2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CE8497A" w14:textId="77777777" w:rsidTr="008103E7">
        <w:trPr>
          <w:trHeight w:val="300"/>
          <w:jc w:val="center"/>
        </w:trPr>
        <w:tc>
          <w:tcPr>
            <w:tcW w:w="630" w:type="dxa"/>
            <w:shd w:val="clear" w:color="auto" w:fill="auto"/>
            <w:vAlign w:val="center"/>
            <w:hideMark/>
          </w:tcPr>
          <w:p w14:paraId="6BA13CC9"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23A5E17C"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Customization</w:t>
            </w:r>
          </w:p>
        </w:tc>
        <w:tc>
          <w:tcPr>
            <w:tcW w:w="1260" w:type="dxa"/>
            <w:shd w:val="clear" w:color="auto" w:fill="auto"/>
            <w:noWrap/>
            <w:vAlign w:val="bottom"/>
            <w:hideMark/>
          </w:tcPr>
          <w:p w14:paraId="2DC80C4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E8B6BB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5B00B3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DAC398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328524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79EAF12" w14:textId="77777777" w:rsidTr="008103E7">
        <w:trPr>
          <w:trHeight w:val="510"/>
          <w:jc w:val="center"/>
        </w:trPr>
        <w:tc>
          <w:tcPr>
            <w:tcW w:w="630" w:type="dxa"/>
            <w:shd w:val="clear" w:color="auto" w:fill="auto"/>
            <w:vAlign w:val="center"/>
            <w:hideMark/>
          </w:tcPr>
          <w:p w14:paraId="06579A33"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18</w:t>
            </w:r>
          </w:p>
        </w:tc>
        <w:tc>
          <w:tcPr>
            <w:tcW w:w="2880" w:type="dxa"/>
            <w:shd w:val="clear" w:color="auto" w:fill="auto"/>
            <w:vAlign w:val="center"/>
            <w:hideMark/>
          </w:tcPr>
          <w:p w14:paraId="69C357F0"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System should support to do the customization and add new business process/logic/ data entry screen and change existing  process by trained bank users.</w:t>
            </w:r>
          </w:p>
        </w:tc>
        <w:tc>
          <w:tcPr>
            <w:tcW w:w="1260" w:type="dxa"/>
            <w:shd w:val="clear" w:color="auto" w:fill="auto"/>
            <w:noWrap/>
            <w:vAlign w:val="bottom"/>
            <w:hideMark/>
          </w:tcPr>
          <w:p w14:paraId="061181F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8B4545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913BB5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5069B2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97AD08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E417DF8" w14:textId="77777777" w:rsidTr="008103E7">
        <w:trPr>
          <w:trHeight w:val="300"/>
          <w:jc w:val="center"/>
        </w:trPr>
        <w:tc>
          <w:tcPr>
            <w:tcW w:w="630" w:type="dxa"/>
            <w:shd w:val="clear" w:color="auto" w:fill="auto"/>
            <w:vAlign w:val="center"/>
            <w:hideMark/>
          </w:tcPr>
          <w:p w14:paraId="7DAF322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45251D73"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Architecture</w:t>
            </w:r>
          </w:p>
        </w:tc>
        <w:tc>
          <w:tcPr>
            <w:tcW w:w="1260" w:type="dxa"/>
            <w:shd w:val="clear" w:color="auto" w:fill="auto"/>
            <w:noWrap/>
            <w:vAlign w:val="bottom"/>
            <w:hideMark/>
          </w:tcPr>
          <w:p w14:paraId="3BE79FA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FE5234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486876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805278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8CA26D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6DFC69C" w14:textId="77777777" w:rsidTr="008103E7">
        <w:trPr>
          <w:trHeight w:val="510"/>
          <w:jc w:val="center"/>
        </w:trPr>
        <w:tc>
          <w:tcPr>
            <w:tcW w:w="630" w:type="dxa"/>
            <w:shd w:val="clear" w:color="auto" w:fill="auto"/>
            <w:vAlign w:val="center"/>
            <w:hideMark/>
          </w:tcPr>
          <w:p w14:paraId="418A67D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19</w:t>
            </w:r>
          </w:p>
        </w:tc>
        <w:tc>
          <w:tcPr>
            <w:tcW w:w="2880" w:type="dxa"/>
            <w:shd w:val="clear" w:color="auto" w:fill="auto"/>
            <w:vAlign w:val="center"/>
            <w:hideMark/>
          </w:tcPr>
          <w:p w14:paraId="75BE674A"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has to configure the load balance of service as per bank’s requirement. It can be both software or Hardware load balancer.</w:t>
            </w:r>
          </w:p>
        </w:tc>
        <w:tc>
          <w:tcPr>
            <w:tcW w:w="1260" w:type="dxa"/>
            <w:shd w:val="clear" w:color="auto" w:fill="auto"/>
            <w:noWrap/>
            <w:vAlign w:val="bottom"/>
            <w:hideMark/>
          </w:tcPr>
          <w:p w14:paraId="248D66F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FB3C68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0ED5119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F10F68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8CE214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A264DD3" w14:textId="77777777" w:rsidTr="008103E7">
        <w:trPr>
          <w:trHeight w:val="1275"/>
          <w:jc w:val="center"/>
        </w:trPr>
        <w:tc>
          <w:tcPr>
            <w:tcW w:w="630" w:type="dxa"/>
            <w:shd w:val="clear" w:color="auto" w:fill="auto"/>
            <w:vAlign w:val="center"/>
            <w:hideMark/>
          </w:tcPr>
          <w:p w14:paraId="11D32764"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20</w:t>
            </w:r>
          </w:p>
        </w:tc>
        <w:tc>
          <w:tcPr>
            <w:tcW w:w="2880" w:type="dxa"/>
            <w:shd w:val="clear" w:color="auto" w:fill="auto"/>
            <w:vAlign w:val="center"/>
            <w:hideMark/>
          </w:tcPr>
          <w:p w14:paraId="6C9ADD33"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vendor has to propose a solution which should support latest OS and other related software’s updated patch which will release time to time by OS and software vendor like Microsoft, oracle, Linux etc.   and also solution should run after vulnerability mitigation where vulnerability may raise by vulnerability assessment tools, audit and its Information security division. </w:t>
            </w:r>
          </w:p>
        </w:tc>
        <w:tc>
          <w:tcPr>
            <w:tcW w:w="1260" w:type="dxa"/>
            <w:shd w:val="clear" w:color="auto" w:fill="auto"/>
            <w:noWrap/>
            <w:vAlign w:val="bottom"/>
            <w:hideMark/>
          </w:tcPr>
          <w:p w14:paraId="0C24DE5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7D73AB4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97E37D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A31929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AD28AD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2D141CA" w14:textId="77777777" w:rsidTr="008103E7">
        <w:trPr>
          <w:trHeight w:val="900"/>
          <w:jc w:val="center"/>
        </w:trPr>
        <w:tc>
          <w:tcPr>
            <w:tcW w:w="630" w:type="dxa"/>
            <w:shd w:val="clear" w:color="auto" w:fill="auto"/>
            <w:vAlign w:val="center"/>
            <w:hideMark/>
          </w:tcPr>
          <w:p w14:paraId="6A84760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21</w:t>
            </w:r>
          </w:p>
        </w:tc>
        <w:tc>
          <w:tcPr>
            <w:tcW w:w="2880" w:type="dxa"/>
            <w:shd w:val="clear" w:color="auto" w:fill="auto"/>
            <w:vAlign w:val="bottom"/>
            <w:hideMark/>
          </w:tcPr>
          <w:p w14:paraId="76B2188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xml:space="preserve">Stress Testing &amp; Load Testing need to be done and report must be submitted by vendor during product implementation for both Application and middleware service. </w:t>
            </w:r>
          </w:p>
        </w:tc>
        <w:tc>
          <w:tcPr>
            <w:tcW w:w="1260" w:type="dxa"/>
            <w:shd w:val="clear" w:color="auto" w:fill="auto"/>
            <w:noWrap/>
            <w:vAlign w:val="bottom"/>
            <w:hideMark/>
          </w:tcPr>
          <w:p w14:paraId="2964EA2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F76FF9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337B9D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BE053B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7F8E76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2FE9F3D" w14:textId="77777777" w:rsidTr="008103E7">
        <w:trPr>
          <w:trHeight w:val="300"/>
          <w:jc w:val="center"/>
        </w:trPr>
        <w:tc>
          <w:tcPr>
            <w:tcW w:w="630" w:type="dxa"/>
            <w:shd w:val="clear" w:color="auto" w:fill="auto"/>
            <w:vAlign w:val="center"/>
            <w:hideMark/>
          </w:tcPr>
          <w:p w14:paraId="40D5BC2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lastRenderedPageBreak/>
              <w:t>22</w:t>
            </w:r>
          </w:p>
        </w:tc>
        <w:tc>
          <w:tcPr>
            <w:tcW w:w="2880" w:type="dxa"/>
            <w:shd w:val="clear" w:color="auto" w:fill="auto"/>
            <w:vAlign w:val="center"/>
            <w:hideMark/>
          </w:tcPr>
          <w:p w14:paraId="629FC882"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Identified VAPT must be mitigate by vendor at any time without any cost.</w:t>
            </w:r>
          </w:p>
        </w:tc>
        <w:tc>
          <w:tcPr>
            <w:tcW w:w="1260" w:type="dxa"/>
            <w:shd w:val="clear" w:color="auto" w:fill="auto"/>
            <w:noWrap/>
            <w:vAlign w:val="bottom"/>
            <w:hideMark/>
          </w:tcPr>
          <w:p w14:paraId="26DC00B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115208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028D10D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8CCCED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428F9A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5698440" w14:textId="77777777" w:rsidTr="008103E7">
        <w:trPr>
          <w:trHeight w:val="300"/>
          <w:jc w:val="center"/>
        </w:trPr>
        <w:tc>
          <w:tcPr>
            <w:tcW w:w="630" w:type="dxa"/>
            <w:shd w:val="clear" w:color="auto" w:fill="auto"/>
            <w:vAlign w:val="center"/>
            <w:hideMark/>
          </w:tcPr>
          <w:p w14:paraId="4D2FAEA4"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23</w:t>
            </w:r>
          </w:p>
        </w:tc>
        <w:tc>
          <w:tcPr>
            <w:tcW w:w="2880" w:type="dxa"/>
            <w:shd w:val="clear" w:color="auto" w:fill="auto"/>
            <w:vAlign w:val="center"/>
            <w:hideMark/>
          </w:tcPr>
          <w:p w14:paraId="394BAE5B"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Minimum security baseline should be complied by vendor</w:t>
            </w:r>
          </w:p>
        </w:tc>
        <w:tc>
          <w:tcPr>
            <w:tcW w:w="1260" w:type="dxa"/>
            <w:shd w:val="clear" w:color="auto" w:fill="auto"/>
            <w:noWrap/>
            <w:vAlign w:val="bottom"/>
            <w:hideMark/>
          </w:tcPr>
          <w:p w14:paraId="276CBEA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1DB3EE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309C24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86F99E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C70FB6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B8939E1" w14:textId="77777777" w:rsidTr="008103E7">
        <w:trPr>
          <w:trHeight w:val="510"/>
          <w:jc w:val="center"/>
        </w:trPr>
        <w:tc>
          <w:tcPr>
            <w:tcW w:w="630" w:type="dxa"/>
            <w:shd w:val="clear" w:color="auto" w:fill="auto"/>
            <w:vAlign w:val="center"/>
            <w:hideMark/>
          </w:tcPr>
          <w:p w14:paraId="0C033909"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24</w:t>
            </w:r>
          </w:p>
        </w:tc>
        <w:tc>
          <w:tcPr>
            <w:tcW w:w="2880" w:type="dxa"/>
            <w:shd w:val="clear" w:color="auto" w:fill="auto"/>
            <w:vAlign w:val="center"/>
            <w:hideMark/>
          </w:tcPr>
          <w:p w14:paraId="72AFC111"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Prime Bank audit risk assessment, BB audit observations and any external audit observations need to be mitigated by vendor at any time without any cost.</w:t>
            </w:r>
          </w:p>
        </w:tc>
        <w:tc>
          <w:tcPr>
            <w:tcW w:w="1260" w:type="dxa"/>
            <w:shd w:val="clear" w:color="auto" w:fill="auto"/>
            <w:noWrap/>
            <w:vAlign w:val="bottom"/>
            <w:hideMark/>
          </w:tcPr>
          <w:p w14:paraId="5B8EAF3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BE4F5E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9BA4A6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AC42C3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2E08CE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B3FDCBD" w14:textId="77777777" w:rsidTr="008103E7">
        <w:trPr>
          <w:trHeight w:val="300"/>
          <w:jc w:val="center"/>
        </w:trPr>
        <w:tc>
          <w:tcPr>
            <w:tcW w:w="630" w:type="dxa"/>
            <w:shd w:val="clear" w:color="auto" w:fill="auto"/>
            <w:vAlign w:val="center"/>
            <w:hideMark/>
          </w:tcPr>
          <w:p w14:paraId="1A7E31AD"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25</w:t>
            </w:r>
          </w:p>
        </w:tc>
        <w:tc>
          <w:tcPr>
            <w:tcW w:w="2880" w:type="dxa"/>
            <w:shd w:val="clear" w:color="auto" w:fill="auto"/>
            <w:vAlign w:val="center"/>
            <w:hideMark/>
          </w:tcPr>
          <w:p w14:paraId="76447184"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Solution should have ability to grow horizontally during load.</w:t>
            </w:r>
          </w:p>
        </w:tc>
        <w:tc>
          <w:tcPr>
            <w:tcW w:w="1260" w:type="dxa"/>
            <w:shd w:val="clear" w:color="auto" w:fill="auto"/>
            <w:noWrap/>
            <w:vAlign w:val="bottom"/>
            <w:hideMark/>
          </w:tcPr>
          <w:p w14:paraId="3AC3D39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598D41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30C815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C9E4E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95F620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577BB99" w14:textId="77777777" w:rsidTr="008103E7">
        <w:trPr>
          <w:trHeight w:val="900"/>
          <w:jc w:val="center"/>
        </w:trPr>
        <w:tc>
          <w:tcPr>
            <w:tcW w:w="630" w:type="dxa"/>
            <w:shd w:val="clear" w:color="auto" w:fill="auto"/>
            <w:vAlign w:val="center"/>
            <w:hideMark/>
          </w:tcPr>
          <w:p w14:paraId="1C041BB9"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26</w:t>
            </w:r>
          </w:p>
        </w:tc>
        <w:tc>
          <w:tcPr>
            <w:tcW w:w="2880" w:type="dxa"/>
            <w:shd w:val="clear" w:color="auto" w:fill="auto"/>
            <w:vAlign w:val="bottom"/>
            <w:hideMark/>
          </w:tcPr>
          <w:p w14:paraId="64A8529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Solution should have capabilities to access through Internet and intranet. Permission should be granted by role/user, which need to be managed by admin panel</w:t>
            </w:r>
          </w:p>
        </w:tc>
        <w:tc>
          <w:tcPr>
            <w:tcW w:w="1260" w:type="dxa"/>
            <w:shd w:val="clear" w:color="auto" w:fill="auto"/>
            <w:noWrap/>
            <w:vAlign w:val="bottom"/>
            <w:hideMark/>
          </w:tcPr>
          <w:p w14:paraId="287612A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4B72ED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28BFC1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F51E07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31DB36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769FF0A" w14:textId="77777777" w:rsidTr="008103E7">
        <w:trPr>
          <w:trHeight w:val="510"/>
          <w:jc w:val="center"/>
        </w:trPr>
        <w:tc>
          <w:tcPr>
            <w:tcW w:w="630" w:type="dxa"/>
            <w:shd w:val="clear" w:color="auto" w:fill="auto"/>
            <w:vAlign w:val="center"/>
            <w:hideMark/>
          </w:tcPr>
          <w:p w14:paraId="1D64C63C"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27</w:t>
            </w:r>
          </w:p>
        </w:tc>
        <w:tc>
          <w:tcPr>
            <w:tcW w:w="2880" w:type="dxa"/>
            <w:shd w:val="clear" w:color="auto" w:fill="auto"/>
            <w:vAlign w:val="center"/>
            <w:hideMark/>
          </w:tcPr>
          <w:p w14:paraId="3E15A39E"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has to provide Database Server requirement of Core, RAM (GB) and HDD storage or others which are needed.</w:t>
            </w:r>
          </w:p>
        </w:tc>
        <w:tc>
          <w:tcPr>
            <w:tcW w:w="1260" w:type="dxa"/>
            <w:shd w:val="clear" w:color="auto" w:fill="auto"/>
            <w:noWrap/>
            <w:vAlign w:val="bottom"/>
            <w:hideMark/>
          </w:tcPr>
          <w:p w14:paraId="5F32CA9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A93467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F0433B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F414C4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716F96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65F992C7" w14:textId="77777777" w:rsidTr="008103E7">
        <w:trPr>
          <w:trHeight w:val="525"/>
          <w:jc w:val="center"/>
        </w:trPr>
        <w:tc>
          <w:tcPr>
            <w:tcW w:w="630" w:type="dxa"/>
            <w:shd w:val="clear" w:color="auto" w:fill="auto"/>
            <w:vAlign w:val="center"/>
            <w:hideMark/>
          </w:tcPr>
          <w:p w14:paraId="786A05A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28</w:t>
            </w:r>
          </w:p>
        </w:tc>
        <w:tc>
          <w:tcPr>
            <w:tcW w:w="2880" w:type="dxa"/>
            <w:shd w:val="clear" w:color="auto" w:fill="auto"/>
            <w:vAlign w:val="bottom"/>
            <w:hideMark/>
          </w:tcPr>
          <w:p w14:paraId="16690FB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must need to give a detail technical architecture diagram for Live, HA, UAT and DR environment</w:t>
            </w:r>
          </w:p>
        </w:tc>
        <w:tc>
          <w:tcPr>
            <w:tcW w:w="1260" w:type="dxa"/>
            <w:shd w:val="clear" w:color="auto" w:fill="auto"/>
            <w:noWrap/>
            <w:vAlign w:val="bottom"/>
            <w:hideMark/>
          </w:tcPr>
          <w:p w14:paraId="578CFD8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6E61AC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49E00C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C9002B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BC52A6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610D0FF8" w14:textId="77777777" w:rsidTr="008103E7">
        <w:trPr>
          <w:trHeight w:val="525"/>
          <w:jc w:val="center"/>
        </w:trPr>
        <w:tc>
          <w:tcPr>
            <w:tcW w:w="630" w:type="dxa"/>
            <w:shd w:val="clear" w:color="auto" w:fill="auto"/>
            <w:vAlign w:val="center"/>
            <w:hideMark/>
          </w:tcPr>
          <w:p w14:paraId="3280CDC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29</w:t>
            </w:r>
          </w:p>
        </w:tc>
        <w:tc>
          <w:tcPr>
            <w:tcW w:w="2880" w:type="dxa"/>
            <w:shd w:val="clear" w:color="auto" w:fill="auto"/>
            <w:vAlign w:val="bottom"/>
            <w:hideMark/>
          </w:tcPr>
          <w:p w14:paraId="12645F2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The system should support a smooth transition from primary site (DC) to backup site (DR) for disruptive events such as fire, flood, earthquake, etc.</w:t>
            </w:r>
          </w:p>
        </w:tc>
        <w:tc>
          <w:tcPr>
            <w:tcW w:w="1260" w:type="dxa"/>
            <w:shd w:val="clear" w:color="auto" w:fill="auto"/>
            <w:noWrap/>
            <w:vAlign w:val="bottom"/>
            <w:hideMark/>
          </w:tcPr>
          <w:p w14:paraId="2FA35D0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9345A5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87A870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F9C20E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3A7A26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DA85A74" w14:textId="77777777" w:rsidTr="008103E7">
        <w:trPr>
          <w:trHeight w:val="300"/>
          <w:jc w:val="center"/>
        </w:trPr>
        <w:tc>
          <w:tcPr>
            <w:tcW w:w="630" w:type="dxa"/>
            <w:shd w:val="clear" w:color="auto" w:fill="auto"/>
            <w:vAlign w:val="center"/>
            <w:hideMark/>
          </w:tcPr>
          <w:p w14:paraId="4D2A87CB"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30</w:t>
            </w:r>
          </w:p>
        </w:tc>
        <w:tc>
          <w:tcPr>
            <w:tcW w:w="2880" w:type="dxa"/>
            <w:shd w:val="clear" w:color="auto" w:fill="auto"/>
            <w:vAlign w:val="bottom"/>
            <w:hideMark/>
          </w:tcPr>
          <w:p w14:paraId="73A8436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preferred DB platforms( i.e. Oracle, MSSQL, mysql, postgresql etc)</w:t>
            </w:r>
          </w:p>
        </w:tc>
        <w:tc>
          <w:tcPr>
            <w:tcW w:w="1260" w:type="dxa"/>
            <w:shd w:val="clear" w:color="auto" w:fill="auto"/>
            <w:noWrap/>
            <w:vAlign w:val="bottom"/>
            <w:hideMark/>
          </w:tcPr>
          <w:p w14:paraId="192E72E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5FBC40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469C9A9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0E3360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79B58B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2034AF5D" w14:textId="77777777" w:rsidTr="008103E7">
        <w:trPr>
          <w:trHeight w:val="300"/>
          <w:jc w:val="center"/>
        </w:trPr>
        <w:tc>
          <w:tcPr>
            <w:tcW w:w="630" w:type="dxa"/>
            <w:shd w:val="clear" w:color="auto" w:fill="auto"/>
            <w:vAlign w:val="center"/>
            <w:hideMark/>
          </w:tcPr>
          <w:p w14:paraId="0EA2C290"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31</w:t>
            </w:r>
          </w:p>
        </w:tc>
        <w:tc>
          <w:tcPr>
            <w:tcW w:w="2880" w:type="dxa"/>
            <w:shd w:val="clear" w:color="auto" w:fill="auto"/>
            <w:vAlign w:val="bottom"/>
            <w:hideMark/>
          </w:tcPr>
          <w:p w14:paraId="150EC2C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Is there any encryption mechanism with application?</w:t>
            </w:r>
          </w:p>
        </w:tc>
        <w:tc>
          <w:tcPr>
            <w:tcW w:w="1260" w:type="dxa"/>
            <w:shd w:val="clear" w:color="auto" w:fill="auto"/>
            <w:noWrap/>
            <w:vAlign w:val="bottom"/>
            <w:hideMark/>
          </w:tcPr>
          <w:p w14:paraId="7254024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BE96C0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4E10F6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91875E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A6FDB1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E53AF23" w14:textId="77777777" w:rsidTr="008103E7">
        <w:trPr>
          <w:trHeight w:val="300"/>
          <w:jc w:val="center"/>
        </w:trPr>
        <w:tc>
          <w:tcPr>
            <w:tcW w:w="630" w:type="dxa"/>
            <w:shd w:val="clear" w:color="auto" w:fill="auto"/>
            <w:vAlign w:val="center"/>
            <w:hideMark/>
          </w:tcPr>
          <w:p w14:paraId="20384A7E"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32</w:t>
            </w:r>
          </w:p>
        </w:tc>
        <w:tc>
          <w:tcPr>
            <w:tcW w:w="2880" w:type="dxa"/>
            <w:shd w:val="clear" w:color="auto" w:fill="auto"/>
            <w:vAlign w:val="bottom"/>
            <w:hideMark/>
          </w:tcPr>
          <w:p w14:paraId="2A8E971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Is there any auditing policy  with application?</w:t>
            </w:r>
          </w:p>
        </w:tc>
        <w:tc>
          <w:tcPr>
            <w:tcW w:w="1260" w:type="dxa"/>
            <w:shd w:val="clear" w:color="auto" w:fill="auto"/>
            <w:noWrap/>
            <w:vAlign w:val="bottom"/>
            <w:hideMark/>
          </w:tcPr>
          <w:p w14:paraId="3B474CF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96039A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B90B60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9A3F5C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2186E7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D2550D5" w14:textId="77777777" w:rsidTr="008103E7">
        <w:trPr>
          <w:trHeight w:val="300"/>
          <w:jc w:val="center"/>
        </w:trPr>
        <w:tc>
          <w:tcPr>
            <w:tcW w:w="630" w:type="dxa"/>
            <w:shd w:val="clear" w:color="auto" w:fill="auto"/>
            <w:vAlign w:val="center"/>
            <w:hideMark/>
          </w:tcPr>
          <w:p w14:paraId="4B72C9F9"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33</w:t>
            </w:r>
          </w:p>
        </w:tc>
        <w:tc>
          <w:tcPr>
            <w:tcW w:w="2880" w:type="dxa"/>
            <w:shd w:val="clear" w:color="auto" w:fill="auto"/>
            <w:vAlign w:val="center"/>
            <w:hideMark/>
          </w:tcPr>
          <w:p w14:paraId="0DBB43C1"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need to support database retention and purging as per Prime Bank policy.</w:t>
            </w:r>
          </w:p>
        </w:tc>
        <w:tc>
          <w:tcPr>
            <w:tcW w:w="1260" w:type="dxa"/>
            <w:shd w:val="clear" w:color="auto" w:fill="auto"/>
            <w:noWrap/>
            <w:vAlign w:val="bottom"/>
            <w:hideMark/>
          </w:tcPr>
          <w:p w14:paraId="642304F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E82B7B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7CE0F7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7332B7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117E7D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007E329" w14:textId="77777777" w:rsidTr="008103E7">
        <w:trPr>
          <w:trHeight w:val="765"/>
          <w:jc w:val="center"/>
        </w:trPr>
        <w:tc>
          <w:tcPr>
            <w:tcW w:w="630" w:type="dxa"/>
            <w:shd w:val="clear" w:color="auto" w:fill="auto"/>
            <w:vAlign w:val="center"/>
            <w:hideMark/>
          </w:tcPr>
          <w:p w14:paraId="1B9AEAA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34</w:t>
            </w:r>
          </w:p>
        </w:tc>
        <w:tc>
          <w:tcPr>
            <w:tcW w:w="2880" w:type="dxa"/>
            <w:shd w:val="clear" w:color="auto" w:fill="auto"/>
            <w:vAlign w:val="center"/>
            <w:hideMark/>
          </w:tcPr>
          <w:p w14:paraId="2128B21B"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Vendor has to provide the List of all the pre-requisite software needed by the product (e.g., database, JDK, JRE, any other licensed software) and also need to confirm which we need to procure or not for the solution. </w:t>
            </w:r>
          </w:p>
        </w:tc>
        <w:tc>
          <w:tcPr>
            <w:tcW w:w="1260" w:type="dxa"/>
            <w:shd w:val="clear" w:color="auto" w:fill="auto"/>
            <w:noWrap/>
            <w:vAlign w:val="bottom"/>
            <w:hideMark/>
          </w:tcPr>
          <w:p w14:paraId="31457A7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177299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382D52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D38107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ADC49C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250C2A73" w14:textId="77777777" w:rsidTr="008103E7">
        <w:trPr>
          <w:trHeight w:val="300"/>
          <w:jc w:val="center"/>
        </w:trPr>
        <w:tc>
          <w:tcPr>
            <w:tcW w:w="630" w:type="dxa"/>
            <w:shd w:val="clear" w:color="auto" w:fill="auto"/>
            <w:vAlign w:val="center"/>
            <w:hideMark/>
          </w:tcPr>
          <w:p w14:paraId="59A283BE"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lastRenderedPageBreak/>
              <w:t>35</w:t>
            </w:r>
          </w:p>
        </w:tc>
        <w:tc>
          <w:tcPr>
            <w:tcW w:w="2880" w:type="dxa"/>
            <w:shd w:val="clear" w:color="auto" w:fill="auto"/>
            <w:vAlign w:val="center"/>
            <w:hideMark/>
          </w:tcPr>
          <w:p w14:paraId="4AA506C9"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Vendor must need to give us web server, database and other related tools/ component lists. </w:t>
            </w:r>
          </w:p>
        </w:tc>
        <w:tc>
          <w:tcPr>
            <w:tcW w:w="1260" w:type="dxa"/>
            <w:shd w:val="clear" w:color="auto" w:fill="auto"/>
            <w:noWrap/>
            <w:vAlign w:val="bottom"/>
            <w:hideMark/>
          </w:tcPr>
          <w:p w14:paraId="3802230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506FE3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852632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BB3E38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F2DA47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719E638" w14:textId="77777777" w:rsidTr="008103E7">
        <w:trPr>
          <w:trHeight w:val="300"/>
          <w:jc w:val="center"/>
        </w:trPr>
        <w:tc>
          <w:tcPr>
            <w:tcW w:w="630" w:type="dxa"/>
            <w:shd w:val="clear" w:color="auto" w:fill="auto"/>
            <w:vAlign w:val="center"/>
            <w:hideMark/>
          </w:tcPr>
          <w:p w14:paraId="5EC54BDA"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36</w:t>
            </w:r>
          </w:p>
        </w:tc>
        <w:tc>
          <w:tcPr>
            <w:tcW w:w="2880" w:type="dxa"/>
            <w:shd w:val="clear" w:color="auto" w:fill="auto"/>
            <w:vAlign w:val="center"/>
            <w:hideMark/>
          </w:tcPr>
          <w:p w14:paraId="51FBCE60"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Does your product support SaaS, customer-managed, and hybrid deployments?</w:t>
            </w:r>
          </w:p>
        </w:tc>
        <w:tc>
          <w:tcPr>
            <w:tcW w:w="1260" w:type="dxa"/>
            <w:shd w:val="clear" w:color="auto" w:fill="auto"/>
            <w:noWrap/>
            <w:vAlign w:val="bottom"/>
            <w:hideMark/>
          </w:tcPr>
          <w:p w14:paraId="44290D1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75E831D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7CD53C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B13121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5AADE2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2EAE89F6" w14:textId="77777777" w:rsidTr="008103E7">
        <w:trPr>
          <w:trHeight w:val="300"/>
          <w:jc w:val="center"/>
        </w:trPr>
        <w:tc>
          <w:tcPr>
            <w:tcW w:w="630" w:type="dxa"/>
            <w:shd w:val="clear" w:color="auto" w:fill="auto"/>
            <w:vAlign w:val="center"/>
            <w:hideMark/>
          </w:tcPr>
          <w:p w14:paraId="37A1E0F0"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37</w:t>
            </w:r>
          </w:p>
        </w:tc>
        <w:tc>
          <w:tcPr>
            <w:tcW w:w="2880" w:type="dxa"/>
            <w:shd w:val="clear" w:color="auto" w:fill="auto"/>
            <w:vAlign w:val="center"/>
            <w:hideMark/>
          </w:tcPr>
          <w:p w14:paraId="583F34EC"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How does your platform support continuous integration and deployment practices?</w:t>
            </w:r>
          </w:p>
        </w:tc>
        <w:tc>
          <w:tcPr>
            <w:tcW w:w="1260" w:type="dxa"/>
            <w:shd w:val="clear" w:color="auto" w:fill="auto"/>
            <w:noWrap/>
            <w:vAlign w:val="bottom"/>
            <w:hideMark/>
          </w:tcPr>
          <w:p w14:paraId="0BDE247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42AB8A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5FBF34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DB0E59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665139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6A11F152" w14:textId="77777777" w:rsidTr="008103E7">
        <w:trPr>
          <w:trHeight w:val="300"/>
          <w:jc w:val="center"/>
        </w:trPr>
        <w:tc>
          <w:tcPr>
            <w:tcW w:w="630" w:type="dxa"/>
            <w:shd w:val="clear" w:color="auto" w:fill="auto"/>
            <w:vAlign w:val="center"/>
            <w:hideMark/>
          </w:tcPr>
          <w:p w14:paraId="78EF7BFA"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38</w:t>
            </w:r>
          </w:p>
        </w:tc>
        <w:tc>
          <w:tcPr>
            <w:tcW w:w="2880" w:type="dxa"/>
            <w:shd w:val="clear" w:color="auto" w:fill="auto"/>
            <w:vAlign w:val="center"/>
            <w:hideMark/>
          </w:tcPr>
          <w:p w14:paraId="16742F51"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Does the solution support zero downtime patching and updates?</w:t>
            </w:r>
          </w:p>
        </w:tc>
        <w:tc>
          <w:tcPr>
            <w:tcW w:w="1260" w:type="dxa"/>
            <w:shd w:val="clear" w:color="auto" w:fill="auto"/>
            <w:noWrap/>
            <w:vAlign w:val="bottom"/>
            <w:hideMark/>
          </w:tcPr>
          <w:p w14:paraId="0247F5E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DB0FFE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A55ECC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D687C8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C7F489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7A0424A" w14:textId="77777777" w:rsidTr="008103E7">
        <w:trPr>
          <w:trHeight w:val="300"/>
          <w:jc w:val="center"/>
        </w:trPr>
        <w:tc>
          <w:tcPr>
            <w:tcW w:w="630" w:type="dxa"/>
            <w:shd w:val="clear" w:color="auto" w:fill="auto"/>
            <w:vAlign w:val="center"/>
            <w:hideMark/>
          </w:tcPr>
          <w:p w14:paraId="4D63D6D7"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39</w:t>
            </w:r>
          </w:p>
        </w:tc>
        <w:tc>
          <w:tcPr>
            <w:tcW w:w="2880" w:type="dxa"/>
            <w:shd w:val="clear" w:color="auto" w:fill="auto"/>
            <w:vAlign w:val="center"/>
            <w:hideMark/>
          </w:tcPr>
          <w:p w14:paraId="0A35E035"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solution must need to Ability to deploy in VM environment</w:t>
            </w:r>
          </w:p>
        </w:tc>
        <w:tc>
          <w:tcPr>
            <w:tcW w:w="1260" w:type="dxa"/>
            <w:shd w:val="clear" w:color="auto" w:fill="auto"/>
            <w:noWrap/>
            <w:vAlign w:val="bottom"/>
            <w:hideMark/>
          </w:tcPr>
          <w:p w14:paraId="4FE70C8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DD83E2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BD5575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284006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D10C69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E778776" w14:textId="77777777" w:rsidTr="004678D9">
        <w:trPr>
          <w:trHeight w:val="1178"/>
          <w:jc w:val="center"/>
        </w:trPr>
        <w:tc>
          <w:tcPr>
            <w:tcW w:w="630" w:type="dxa"/>
            <w:shd w:val="clear" w:color="auto" w:fill="auto"/>
            <w:vAlign w:val="center"/>
            <w:hideMark/>
          </w:tcPr>
          <w:p w14:paraId="2A1BCEDA"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40</w:t>
            </w:r>
          </w:p>
        </w:tc>
        <w:tc>
          <w:tcPr>
            <w:tcW w:w="2880" w:type="dxa"/>
            <w:shd w:val="clear" w:color="auto" w:fill="auto"/>
            <w:hideMark/>
          </w:tcPr>
          <w:p w14:paraId="07DB3CFE"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The system should provide the facility to take backups of data and system software at user defined intervals with minimal/without operator intervention.  The system should allow these backups to be both:</w:t>
            </w:r>
            <w:r w:rsidRPr="00C1609C">
              <w:rPr>
                <w:rFonts w:eastAsia="Times New Roman" w:cstheme="minorHAnsi"/>
                <w:color w:val="000000"/>
                <w:sz w:val="20"/>
                <w:szCs w:val="20"/>
              </w:rPr>
              <w:br/>
            </w:r>
            <w:r w:rsidRPr="00C1609C">
              <w:rPr>
                <w:rFonts w:eastAsia="Times New Roman" w:cstheme="minorHAnsi"/>
                <w:color w:val="000000"/>
                <w:sz w:val="20"/>
                <w:szCs w:val="20"/>
              </w:rPr>
              <w:br/>
              <w:t>(a)     full - a complete image of the data and/or software</w:t>
            </w:r>
            <w:r w:rsidRPr="00C1609C">
              <w:rPr>
                <w:rFonts w:eastAsia="Times New Roman" w:cstheme="minorHAnsi"/>
                <w:color w:val="000000"/>
                <w:sz w:val="20"/>
                <w:szCs w:val="20"/>
              </w:rPr>
              <w:br/>
              <w:t>(b) Interim - a backup of transactions or changes which have been made since the last backup.</w:t>
            </w:r>
          </w:p>
        </w:tc>
        <w:tc>
          <w:tcPr>
            <w:tcW w:w="1260" w:type="dxa"/>
            <w:shd w:val="clear" w:color="auto" w:fill="auto"/>
            <w:noWrap/>
            <w:vAlign w:val="bottom"/>
            <w:hideMark/>
          </w:tcPr>
          <w:p w14:paraId="00BF8DC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FAFCDC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676697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7B8F08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CF0D71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4EACFF1" w14:textId="77777777" w:rsidTr="008103E7">
        <w:trPr>
          <w:trHeight w:val="600"/>
          <w:jc w:val="center"/>
        </w:trPr>
        <w:tc>
          <w:tcPr>
            <w:tcW w:w="630" w:type="dxa"/>
            <w:shd w:val="clear" w:color="auto" w:fill="auto"/>
            <w:vAlign w:val="center"/>
            <w:hideMark/>
          </w:tcPr>
          <w:p w14:paraId="0A947D15"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41</w:t>
            </w:r>
          </w:p>
        </w:tc>
        <w:tc>
          <w:tcPr>
            <w:tcW w:w="2880" w:type="dxa"/>
            <w:shd w:val="clear" w:color="auto" w:fill="auto"/>
            <w:vAlign w:val="bottom"/>
            <w:hideMark/>
          </w:tcPr>
          <w:p w14:paraId="7D8F3F7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need do prepare Live, HA, test, HA and DR environment setup, configuration related work. Activities need be done on premises.</w:t>
            </w:r>
          </w:p>
        </w:tc>
        <w:tc>
          <w:tcPr>
            <w:tcW w:w="1260" w:type="dxa"/>
            <w:shd w:val="clear" w:color="auto" w:fill="auto"/>
            <w:noWrap/>
            <w:vAlign w:val="bottom"/>
            <w:hideMark/>
          </w:tcPr>
          <w:p w14:paraId="7B833C0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74A1E8F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027386F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50DFBA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47C703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2D4D4D7" w14:textId="77777777" w:rsidTr="008103E7">
        <w:trPr>
          <w:trHeight w:val="510"/>
          <w:jc w:val="center"/>
        </w:trPr>
        <w:tc>
          <w:tcPr>
            <w:tcW w:w="630" w:type="dxa"/>
            <w:shd w:val="clear" w:color="auto" w:fill="auto"/>
            <w:vAlign w:val="center"/>
            <w:hideMark/>
          </w:tcPr>
          <w:p w14:paraId="4F382D1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42</w:t>
            </w:r>
          </w:p>
        </w:tc>
        <w:tc>
          <w:tcPr>
            <w:tcW w:w="2880" w:type="dxa"/>
            <w:shd w:val="clear" w:color="auto" w:fill="auto"/>
            <w:vAlign w:val="center"/>
            <w:hideMark/>
          </w:tcPr>
          <w:p w14:paraId="39268B58"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solution need to ensure details log so that any transaction can be easily identified.</w:t>
            </w:r>
          </w:p>
        </w:tc>
        <w:tc>
          <w:tcPr>
            <w:tcW w:w="1260" w:type="dxa"/>
            <w:shd w:val="clear" w:color="auto" w:fill="auto"/>
            <w:noWrap/>
            <w:vAlign w:val="bottom"/>
            <w:hideMark/>
          </w:tcPr>
          <w:p w14:paraId="16BC8D7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A8B76D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35B6FA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5D60C3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F9F719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C975C1B" w14:textId="77777777" w:rsidTr="008103E7">
        <w:trPr>
          <w:trHeight w:val="510"/>
          <w:jc w:val="center"/>
        </w:trPr>
        <w:tc>
          <w:tcPr>
            <w:tcW w:w="630" w:type="dxa"/>
            <w:shd w:val="clear" w:color="auto" w:fill="auto"/>
            <w:vAlign w:val="center"/>
            <w:hideMark/>
          </w:tcPr>
          <w:p w14:paraId="69F61E09"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43</w:t>
            </w:r>
          </w:p>
        </w:tc>
        <w:tc>
          <w:tcPr>
            <w:tcW w:w="2880" w:type="dxa"/>
            <w:shd w:val="clear" w:color="auto" w:fill="auto"/>
            <w:vAlign w:val="center"/>
            <w:hideMark/>
          </w:tcPr>
          <w:p w14:paraId="21EB28B2"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The unique identifier must be introduced for every log so that the log can be trace easily for every request. </w:t>
            </w:r>
          </w:p>
        </w:tc>
        <w:tc>
          <w:tcPr>
            <w:tcW w:w="1260" w:type="dxa"/>
            <w:shd w:val="clear" w:color="auto" w:fill="auto"/>
            <w:noWrap/>
            <w:vAlign w:val="bottom"/>
            <w:hideMark/>
          </w:tcPr>
          <w:p w14:paraId="5584FDF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A0EF91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B77C35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C8D0F5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A91207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E50DF92" w14:textId="77777777" w:rsidTr="008103E7">
        <w:trPr>
          <w:trHeight w:val="300"/>
          <w:jc w:val="center"/>
        </w:trPr>
        <w:tc>
          <w:tcPr>
            <w:tcW w:w="630" w:type="dxa"/>
            <w:shd w:val="clear" w:color="auto" w:fill="auto"/>
            <w:vAlign w:val="center"/>
            <w:hideMark/>
          </w:tcPr>
          <w:p w14:paraId="35B560B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44</w:t>
            </w:r>
          </w:p>
        </w:tc>
        <w:tc>
          <w:tcPr>
            <w:tcW w:w="2880" w:type="dxa"/>
            <w:shd w:val="clear" w:color="auto" w:fill="auto"/>
            <w:vAlign w:val="center"/>
            <w:hideMark/>
          </w:tcPr>
          <w:p w14:paraId="0A4BE4FC"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The log must be compressed on a daily basis and automatically shifted to other locations.</w:t>
            </w:r>
          </w:p>
        </w:tc>
        <w:tc>
          <w:tcPr>
            <w:tcW w:w="1260" w:type="dxa"/>
            <w:shd w:val="clear" w:color="auto" w:fill="auto"/>
            <w:noWrap/>
            <w:vAlign w:val="bottom"/>
            <w:hideMark/>
          </w:tcPr>
          <w:p w14:paraId="1C9C5A3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53E7C9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93EDA6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B4CFBE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367C08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82D6F68" w14:textId="77777777" w:rsidTr="008103E7">
        <w:trPr>
          <w:trHeight w:val="300"/>
          <w:jc w:val="center"/>
        </w:trPr>
        <w:tc>
          <w:tcPr>
            <w:tcW w:w="630" w:type="dxa"/>
            <w:shd w:val="clear" w:color="auto" w:fill="auto"/>
            <w:vAlign w:val="center"/>
            <w:hideMark/>
          </w:tcPr>
          <w:p w14:paraId="4F9D9B30"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45</w:t>
            </w:r>
          </w:p>
        </w:tc>
        <w:tc>
          <w:tcPr>
            <w:tcW w:w="2880" w:type="dxa"/>
            <w:shd w:val="clear" w:color="auto" w:fill="auto"/>
            <w:vAlign w:val="center"/>
            <w:hideMark/>
          </w:tcPr>
          <w:p w14:paraId="6C574E49"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must provide full hardware sizing.</w:t>
            </w:r>
          </w:p>
        </w:tc>
        <w:tc>
          <w:tcPr>
            <w:tcW w:w="1260" w:type="dxa"/>
            <w:shd w:val="clear" w:color="auto" w:fill="auto"/>
            <w:noWrap/>
            <w:vAlign w:val="bottom"/>
            <w:hideMark/>
          </w:tcPr>
          <w:p w14:paraId="6C633C2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607AB4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F42165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560AC4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8BDE60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19C2438" w14:textId="77777777" w:rsidTr="008103E7">
        <w:trPr>
          <w:trHeight w:val="510"/>
          <w:jc w:val="center"/>
        </w:trPr>
        <w:tc>
          <w:tcPr>
            <w:tcW w:w="630" w:type="dxa"/>
            <w:shd w:val="clear" w:color="auto" w:fill="auto"/>
            <w:vAlign w:val="center"/>
            <w:hideMark/>
          </w:tcPr>
          <w:p w14:paraId="6217C7B7"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46</w:t>
            </w:r>
          </w:p>
        </w:tc>
        <w:tc>
          <w:tcPr>
            <w:tcW w:w="2880" w:type="dxa"/>
            <w:shd w:val="clear" w:color="auto" w:fill="auto"/>
            <w:vAlign w:val="center"/>
            <w:hideMark/>
          </w:tcPr>
          <w:p w14:paraId="455596A4"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Vendor solution must be hardware platform independent </w:t>
            </w:r>
            <w:r w:rsidRPr="00C1609C">
              <w:rPr>
                <w:rFonts w:eastAsia="Times New Roman" w:cstheme="minorHAnsi"/>
                <w:color w:val="000000"/>
                <w:sz w:val="20"/>
                <w:szCs w:val="20"/>
              </w:rPr>
              <w:lastRenderedPageBreak/>
              <w:t>i.e. should be run on any hardware platform.</w:t>
            </w:r>
          </w:p>
        </w:tc>
        <w:tc>
          <w:tcPr>
            <w:tcW w:w="1260" w:type="dxa"/>
            <w:shd w:val="clear" w:color="auto" w:fill="auto"/>
            <w:noWrap/>
            <w:vAlign w:val="bottom"/>
            <w:hideMark/>
          </w:tcPr>
          <w:p w14:paraId="7F80DF4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lastRenderedPageBreak/>
              <w:t> </w:t>
            </w:r>
          </w:p>
        </w:tc>
        <w:tc>
          <w:tcPr>
            <w:tcW w:w="1620" w:type="dxa"/>
            <w:shd w:val="clear" w:color="auto" w:fill="auto"/>
            <w:noWrap/>
            <w:vAlign w:val="bottom"/>
            <w:hideMark/>
          </w:tcPr>
          <w:p w14:paraId="0E028E7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321609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283ABD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064444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8BE6BCF" w14:textId="77777777" w:rsidTr="008103E7">
        <w:trPr>
          <w:trHeight w:val="300"/>
          <w:jc w:val="center"/>
        </w:trPr>
        <w:tc>
          <w:tcPr>
            <w:tcW w:w="630" w:type="dxa"/>
            <w:shd w:val="clear" w:color="auto" w:fill="auto"/>
            <w:vAlign w:val="center"/>
            <w:hideMark/>
          </w:tcPr>
          <w:p w14:paraId="0E2673AE"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lastRenderedPageBreak/>
              <w:t>47</w:t>
            </w:r>
          </w:p>
        </w:tc>
        <w:tc>
          <w:tcPr>
            <w:tcW w:w="2880" w:type="dxa"/>
            <w:shd w:val="clear" w:color="auto" w:fill="auto"/>
            <w:vAlign w:val="center"/>
            <w:hideMark/>
          </w:tcPr>
          <w:p w14:paraId="74308D16"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System should be capable to handle latest Database.</w:t>
            </w:r>
          </w:p>
        </w:tc>
        <w:tc>
          <w:tcPr>
            <w:tcW w:w="1260" w:type="dxa"/>
            <w:shd w:val="clear" w:color="auto" w:fill="auto"/>
            <w:noWrap/>
            <w:vAlign w:val="bottom"/>
            <w:hideMark/>
          </w:tcPr>
          <w:p w14:paraId="05A16BA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CAB6D1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784BE2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A7FE43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762EA2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21297C2" w14:textId="77777777" w:rsidTr="008103E7">
        <w:trPr>
          <w:trHeight w:val="300"/>
          <w:jc w:val="center"/>
        </w:trPr>
        <w:tc>
          <w:tcPr>
            <w:tcW w:w="630" w:type="dxa"/>
            <w:shd w:val="clear" w:color="auto" w:fill="auto"/>
            <w:vAlign w:val="center"/>
            <w:hideMark/>
          </w:tcPr>
          <w:p w14:paraId="0C3AA52A"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40DF023E"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 xml:space="preserve">Installation, Configurations and Post deployment support </w:t>
            </w:r>
          </w:p>
        </w:tc>
        <w:tc>
          <w:tcPr>
            <w:tcW w:w="1260" w:type="dxa"/>
            <w:shd w:val="clear" w:color="auto" w:fill="auto"/>
            <w:noWrap/>
            <w:vAlign w:val="bottom"/>
            <w:hideMark/>
          </w:tcPr>
          <w:p w14:paraId="4665D10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B10BE7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C682C5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37A775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C4083F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2C9BBD6A" w14:textId="77777777" w:rsidTr="008103E7">
        <w:trPr>
          <w:trHeight w:val="300"/>
          <w:jc w:val="center"/>
        </w:trPr>
        <w:tc>
          <w:tcPr>
            <w:tcW w:w="630" w:type="dxa"/>
            <w:shd w:val="clear" w:color="auto" w:fill="auto"/>
            <w:vAlign w:val="center"/>
            <w:hideMark/>
          </w:tcPr>
          <w:p w14:paraId="5E54B3D5"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48</w:t>
            </w:r>
          </w:p>
        </w:tc>
        <w:tc>
          <w:tcPr>
            <w:tcW w:w="2880" w:type="dxa"/>
            <w:shd w:val="clear" w:color="auto" w:fill="auto"/>
            <w:vAlign w:val="center"/>
            <w:hideMark/>
          </w:tcPr>
          <w:p w14:paraId="7283E1B8"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has to provide step by step detail installation guideline</w:t>
            </w:r>
          </w:p>
        </w:tc>
        <w:tc>
          <w:tcPr>
            <w:tcW w:w="1260" w:type="dxa"/>
            <w:shd w:val="clear" w:color="auto" w:fill="auto"/>
            <w:noWrap/>
            <w:vAlign w:val="bottom"/>
            <w:hideMark/>
          </w:tcPr>
          <w:p w14:paraId="48774CE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3CDF38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F04C2C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4B06D3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F5A773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200E6488" w14:textId="77777777" w:rsidTr="008103E7">
        <w:trPr>
          <w:trHeight w:val="600"/>
          <w:jc w:val="center"/>
        </w:trPr>
        <w:tc>
          <w:tcPr>
            <w:tcW w:w="630" w:type="dxa"/>
            <w:shd w:val="clear" w:color="auto" w:fill="auto"/>
            <w:vAlign w:val="center"/>
            <w:hideMark/>
          </w:tcPr>
          <w:p w14:paraId="6DBE55D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49</w:t>
            </w:r>
          </w:p>
        </w:tc>
        <w:tc>
          <w:tcPr>
            <w:tcW w:w="2880" w:type="dxa"/>
            <w:shd w:val="clear" w:color="auto" w:fill="auto"/>
            <w:vAlign w:val="bottom"/>
            <w:hideMark/>
          </w:tcPr>
          <w:p w14:paraId="39EFD3C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must install all the pre requisite of solutions in Live, DR and UAT environment. Activities need be done on premises.</w:t>
            </w:r>
          </w:p>
        </w:tc>
        <w:tc>
          <w:tcPr>
            <w:tcW w:w="1260" w:type="dxa"/>
            <w:shd w:val="clear" w:color="auto" w:fill="auto"/>
            <w:noWrap/>
            <w:vAlign w:val="bottom"/>
            <w:hideMark/>
          </w:tcPr>
          <w:p w14:paraId="409C357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3BBC43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5641FD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D275AF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9D9B55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E18AE92" w14:textId="77777777" w:rsidTr="008103E7">
        <w:trPr>
          <w:trHeight w:val="600"/>
          <w:jc w:val="center"/>
        </w:trPr>
        <w:tc>
          <w:tcPr>
            <w:tcW w:w="630" w:type="dxa"/>
            <w:shd w:val="clear" w:color="auto" w:fill="auto"/>
            <w:vAlign w:val="center"/>
            <w:hideMark/>
          </w:tcPr>
          <w:p w14:paraId="63338966"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50</w:t>
            </w:r>
          </w:p>
        </w:tc>
        <w:tc>
          <w:tcPr>
            <w:tcW w:w="2880" w:type="dxa"/>
            <w:shd w:val="clear" w:color="auto" w:fill="auto"/>
            <w:vAlign w:val="bottom"/>
            <w:hideMark/>
          </w:tcPr>
          <w:p w14:paraId="4B2AFFA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must install and configure the full solutions in Live, DR and UAT environment. Activities need be done on premises.</w:t>
            </w:r>
          </w:p>
        </w:tc>
        <w:tc>
          <w:tcPr>
            <w:tcW w:w="1260" w:type="dxa"/>
            <w:shd w:val="clear" w:color="auto" w:fill="auto"/>
            <w:noWrap/>
            <w:vAlign w:val="bottom"/>
            <w:hideMark/>
          </w:tcPr>
          <w:p w14:paraId="4B9E44D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1C4D00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466CFB5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DF373A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FA7A95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34ED9EE" w14:textId="77777777" w:rsidTr="008103E7">
        <w:trPr>
          <w:trHeight w:val="510"/>
          <w:jc w:val="center"/>
        </w:trPr>
        <w:tc>
          <w:tcPr>
            <w:tcW w:w="630" w:type="dxa"/>
            <w:shd w:val="clear" w:color="auto" w:fill="auto"/>
            <w:vAlign w:val="center"/>
            <w:hideMark/>
          </w:tcPr>
          <w:p w14:paraId="53EDFED0"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51</w:t>
            </w:r>
          </w:p>
        </w:tc>
        <w:tc>
          <w:tcPr>
            <w:tcW w:w="2880" w:type="dxa"/>
            <w:shd w:val="clear" w:color="auto" w:fill="auto"/>
            <w:vAlign w:val="center"/>
            <w:hideMark/>
          </w:tcPr>
          <w:p w14:paraId="6C55615A"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 xml:space="preserve">Vendor has to implement Software or Hardware (If bank provides) load balancer with clustering features in live environment </w:t>
            </w:r>
          </w:p>
        </w:tc>
        <w:tc>
          <w:tcPr>
            <w:tcW w:w="1260" w:type="dxa"/>
            <w:shd w:val="clear" w:color="auto" w:fill="auto"/>
            <w:noWrap/>
            <w:vAlign w:val="bottom"/>
            <w:hideMark/>
          </w:tcPr>
          <w:p w14:paraId="2284BA3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8E7FDC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6FFD7E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00A37C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30B4B2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E638F99" w14:textId="77777777" w:rsidTr="008103E7">
        <w:trPr>
          <w:trHeight w:val="300"/>
          <w:jc w:val="center"/>
        </w:trPr>
        <w:tc>
          <w:tcPr>
            <w:tcW w:w="630" w:type="dxa"/>
            <w:shd w:val="clear" w:color="auto" w:fill="auto"/>
            <w:vAlign w:val="center"/>
            <w:hideMark/>
          </w:tcPr>
          <w:p w14:paraId="730B533A"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52</w:t>
            </w:r>
          </w:p>
        </w:tc>
        <w:tc>
          <w:tcPr>
            <w:tcW w:w="2880" w:type="dxa"/>
            <w:shd w:val="clear" w:color="auto" w:fill="auto"/>
            <w:vAlign w:val="center"/>
            <w:hideMark/>
          </w:tcPr>
          <w:p w14:paraId="1484DB1F" w14:textId="77777777" w:rsidR="008478D8" w:rsidRPr="00C1609C" w:rsidRDefault="008478D8" w:rsidP="00E734B0">
            <w:pPr>
              <w:jc w:val="both"/>
              <w:rPr>
                <w:rFonts w:eastAsia="Times New Roman" w:cstheme="minorHAnsi"/>
                <w:color w:val="000000"/>
                <w:sz w:val="20"/>
                <w:szCs w:val="20"/>
              </w:rPr>
            </w:pPr>
            <w:r w:rsidRPr="00C1609C">
              <w:rPr>
                <w:rFonts w:eastAsia="Times New Roman" w:cstheme="minorHAnsi"/>
                <w:color w:val="000000"/>
                <w:sz w:val="20"/>
                <w:szCs w:val="20"/>
              </w:rPr>
              <w:t>Vendor has to configure solutions with SSL certificate which will support only latest TLS.</w:t>
            </w:r>
          </w:p>
        </w:tc>
        <w:tc>
          <w:tcPr>
            <w:tcW w:w="1260" w:type="dxa"/>
            <w:shd w:val="clear" w:color="auto" w:fill="auto"/>
            <w:noWrap/>
            <w:vAlign w:val="bottom"/>
            <w:hideMark/>
          </w:tcPr>
          <w:p w14:paraId="47D7024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1E7EA18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B08768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EB9521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68E5BC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8C3F61D" w14:textId="77777777" w:rsidTr="008103E7">
        <w:trPr>
          <w:trHeight w:val="510"/>
          <w:jc w:val="center"/>
        </w:trPr>
        <w:tc>
          <w:tcPr>
            <w:tcW w:w="630" w:type="dxa"/>
            <w:shd w:val="clear" w:color="auto" w:fill="auto"/>
            <w:vAlign w:val="center"/>
            <w:hideMark/>
          </w:tcPr>
          <w:p w14:paraId="5C88C44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53</w:t>
            </w:r>
          </w:p>
        </w:tc>
        <w:tc>
          <w:tcPr>
            <w:tcW w:w="2880" w:type="dxa"/>
            <w:shd w:val="clear" w:color="auto" w:fill="auto"/>
            <w:vAlign w:val="center"/>
            <w:hideMark/>
          </w:tcPr>
          <w:p w14:paraId="05E001D7" w14:textId="21E58D60" w:rsidR="008478D8" w:rsidRPr="00C1609C" w:rsidRDefault="008478D8" w:rsidP="007E1E78">
            <w:pPr>
              <w:jc w:val="both"/>
              <w:rPr>
                <w:rFonts w:eastAsia="Times New Roman" w:cstheme="minorHAnsi"/>
                <w:color w:val="000000"/>
                <w:sz w:val="20"/>
                <w:szCs w:val="20"/>
              </w:rPr>
            </w:pPr>
            <w:r w:rsidRPr="00C1609C">
              <w:rPr>
                <w:rFonts w:eastAsia="Times New Roman" w:cstheme="minorHAnsi"/>
                <w:color w:val="000000"/>
                <w:sz w:val="20"/>
                <w:szCs w:val="20"/>
              </w:rPr>
              <w:t xml:space="preserve">Vendor must apply security policy in each server. </w:t>
            </w:r>
          </w:p>
        </w:tc>
        <w:tc>
          <w:tcPr>
            <w:tcW w:w="1260" w:type="dxa"/>
            <w:shd w:val="clear" w:color="auto" w:fill="auto"/>
            <w:noWrap/>
            <w:vAlign w:val="bottom"/>
            <w:hideMark/>
          </w:tcPr>
          <w:p w14:paraId="7DB3413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0DA9A7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D65019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6FA5AA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D74112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66F6FB5" w14:textId="77777777" w:rsidTr="008103E7">
        <w:trPr>
          <w:trHeight w:val="510"/>
          <w:jc w:val="center"/>
        </w:trPr>
        <w:tc>
          <w:tcPr>
            <w:tcW w:w="630" w:type="dxa"/>
            <w:shd w:val="clear" w:color="auto" w:fill="auto"/>
            <w:vAlign w:val="center"/>
            <w:hideMark/>
          </w:tcPr>
          <w:p w14:paraId="70C59FA8"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54</w:t>
            </w:r>
          </w:p>
        </w:tc>
        <w:tc>
          <w:tcPr>
            <w:tcW w:w="2880" w:type="dxa"/>
            <w:shd w:val="clear" w:color="auto" w:fill="auto"/>
            <w:vAlign w:val="center"/>
            <w:hideMark/>
          </w:tcPr>
          <w:p w14:paraId="688AEA2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has to ensure a process which should periodically patch update of Operating System and database all patches</w:t>
            </w:r>
          </w:p>
        </w:tc>
        <w:tc>
          <w:tcPr>
            <w:tcW w:w="1260" w:type="dxa"/>
            <w:shd w:val="clear" w:color="auto" w:fill="auto"/>
            <w:noWrap/>
            <w:vAlign w:val="bottom"/>
            <w:hideMark/>
          </w:tcPr>
          <w:p w14:paraId="34462A1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2C9B69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0F6E402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39F0F3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81706D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FFC7EED" w14:textId="77777777" w:rsidTr="008103E7">
        <w:trPr>
          <w:trHeight w:val="300"/>
          <w:jc w:val="center"/>
        </w:trPr>
        <w:tc>
          <w:tcPr>
            <w:tcW w:w="630" w:type="dxa"/>
            <w:shd w:val="clear" w:color="auto" w:fill="auto"/>
            <w:vAlign w:val="center"/>
            <w:hideMark/>
          </w:tcPr>
          <w:p w14:paraId="7C1D2C4C"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55</w:t>
            </w:r>
          </w:p>
        </w:tc>
        <w:tc>
          <w:tcPr>
            <w:tcW w:w="2880" w:type="dxa"/>
            <w:shd w:val="clear" w:color="auto" w:fill="auto"/>
            <w:vAlign w:val="center"/>
            <w:hideMark/>
          </w:tcPr>
          <w:p w14:paraId="06394CA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must need to provide a detail plan for post deployment support.</w:t>
            </w:r>
          </w:p>
        </w:tc>
        <w:tc>
          <w:tcPr>
            <w:tcW w:w="1260" w:type="dxa"/>
            <w:shd w:val="clear" w:color="auto" w:fill="auto"/>
            <w:noWrap/>
            <w:vAlign w:val="bottom"/>
            <w:hideMark/>
          </w:tcPr>
          <w:p w14:paraId="5F3DA16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A66530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28CD0A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F2D294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29457E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3823151" w14:textId="77777777" w:rsidTr="008103E7">
        <w:trPr>
          <w:trHeight w:val="300"/>
          <w:jc w:val="center"/>
        </w:trPr>
        <w:tc>
          <w:tcPr>
            <w:tcW w:w="630" w:type="dxa"/>
            <w:shd w:val="clear" w:color="auto" w:fill="auto"/>
            <w:vAlign w:val="center"/>
            <w:hideMark/>
          </w:tcPr>
          <w:p w14:paraId="349E0D4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2E7166EB"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Guides</w:t>
            </w:r>
          </w:p>
        </w:tc>
        <w:tc>
          <w:tcPr>
            <w:tcW w:w="1260" w:type="dxa"/>
            <w:shd w:val="clear" w:color="auto" w:fill="auto"/>
            <w:noWrap/>
            <w:vAlign w:val="bottom"/>
            <w:hideMark/>
          </w:tcPr>
          <w:p w14:paraId="4F86095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420D20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A27243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AA48C7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5ACDC0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20A15E9" w14:textId="77777777" w:rsidTr="008103E7">
        <w:trPr>
          <w:trHeight w:val="765"/>
          <w:jc w:val="center"/>
        </w:trPr>
        <w:tc>
          <w:tcPr>
            <w:tcW w:w="630" w:type="dxa"/>
            <w:shd w:val="clear" w:color="auto" w:fill="auto"/>
            <w:vAlign w:val="center"/>
            <w:hideMark/>
          </w:tcPr>
          <w:p w14:paraId="44AAC76B"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56</w:t>
            </w:r>
          </w:p>
        </w:tc>
        <w:tc>
          <w:tcPr>
            <w:tcW w:w="2880" w:type="dxa"/>
            <w:shd w:val="clear" w:color="auto" w:fill="auto"/>
            <w:vAlign w:val="center"/>
            <w:hideMark/>
          </w:tcPr>
          <w:p w14:paraId="66B1294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Installation / Implementation guide:</w:t>
            </w:r>
            <w:r w:rsidRPr="00C1609C">
              <w:rPr>
                <w:rFonts w:eastAsia="Times New Roman" w:cstheme="minorHAnsi"/>
                <w:color w:val="000000"/>
                <w:sz w:val="20"/>
                <w:szCs w:val="20"/>
              </w:rPr>
              <w:br/>
              <w:t>Vendor has to provide an installation guide mentioning details of installation &amp; parameter value setup at OS during product implementation.</w:t>
            </w:r>
          </w:p>
        </w:tc>
        <w:tc>
          <w:tcPr>
            <w:tcW w:w="1260" w:type="dxa"/>
            <w:shd w:val="clear" w:color="auto" w:fill="auto"/>
            <w:noWrap/>
            <w:vAlign w:val="bottom"/>
            <w:hideMark/>
          </w:tcPr>
          <w:p w14:paraId="3589D86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440673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5C4D43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B0D378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517830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285CA842" w14:textId="77777777" w:rsidTr="008103E7">
        <w:trPr>
          <w:trHeight w:val="300"/>
          <w:jc w:val="center"/>
        </w:trPr>
        <w:tc>
          <w:tcPr>
            <w:tcW w:w="630" w:type="dxa"/>
            <w:shd w:val="clear" w:color="auto" w:fill="auto"/>
            <w:vAlign w:val="center"/>
            <w:hideMark/>
          </w:tcPr>
          <w:p w14:paraId="27F73CE0"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57</w:t>
            </w:r>
          </w:p>
        </w:tc>
        <w:tc>
          <w:tcPr>
            <w:tcW w:w="2880" w:type="dxa"/>
            <w:shd w:val="clear" w:color="auto" w:fill="auto"/>
            <w:vAlign w:val="center"/>
            <w:hideMark/>
          </w:tcPr>
          <w:p w14:paraId="52E71DD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has to provide detail data dictionary as per prime bank requirement</w:t>
            </w:r>
          </w:p>
        </w:tc>
        <w:tc>
          <w:tcPr>
            <w:tcW w:w="1260" w:type="dxa"/>
            <w:shd w:val="clear" w:color="auto" w:fill="auto"/>
            <w:noWrap/>
            <w:vAlign w:val="bottom"/>
            <w:hideMark/>
          </w:tcPr>
          <w:p w14:paraId="076F967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EED491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01B12F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9B2518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8EDDDA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479BE55" w14:textId="77777777" w:rsidTr="008103E7">
        <w:trPr>
          <w:trHeight w:val="300"/>
          <w:jc w:val="center"/>
        </w:trPr>
        <w:tc>
          <w:tcPr>
            <w:tcW w:w="630" w:type="dxa"/>
            <w:shd w:val="clear" w:color="auto" w:fill="auto"/>
            <w:vAlign w:val="center"/>
            <w:hideMark/>
          </w:tcPr>
          <w:p w14:paraId="05AFB0FD"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58</w:t>
            </w:r>
          </w:p>
        </w:tc>
        <w:tc>
          <w:tcPr>
            <w:tcW w:w="2880" w:type="dxa"/>
            <w:shd w:val="clear" w:color="auto" w:fill="auto"/>
            <w:vAlign w:val="center"/>
            <w:hideMark/>
          </w:tcPr>
          <w:p w14:paraId="4025988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need to provide setup and configuration related detail document</w:t>
            </w:r>
          </w:p>
        </w:tc>
        <w:tc>
          <w:tcPr>
            <w:tcW w:w="1260" w:type="dxa"/>
            <w:shd w:val="clear" w:color="auto" w:fill="auto"/>
            <w:noWrap/>
            <w:vAlign w:val="bottom"/>
            <w:hideMark/>
          </w:tcPr>
          <w:p w14:paraId="7D5A2D5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78B485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056204E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C62AB3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050528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BF7CC2D" w14:textId="77777777" w:rsidTr="008103E7">
        <w:trPr>
          <w:trHeight w:val="765"/>
          <w:jc w:val="center"/>
        </w:trPr>
        <w:tc>
          <w:tcPr>
            <w:tcW w:w="630" w:type="dxa"/>
            <w:shd w:val="clear" w:color="auto" w:fill="auto"/>
            <w:vAlign w:val="center"/>
            <w:hideMark/>
          </w:tcPr>
          <w:p w14:paraId="7D87A7CE"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lastRenderedPageBreak/>
              <w:t>59</w:t>
            </w:r>
          </w:p>
        </w:tc>
        <w:tc>
          <w:tcPr>
            <w:tcW w:w="2880" w:type="dxa"/>
            <w:shd w:val="clear" w:color="auto" w:fill="auto"/>
            <w:vAlign w:val="center"/>
            <w:hideMark/>
          </w:tcPr>
          <w:p w14:paraId="583D7D7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Service Development guide:</w:t>
            </w:r>
            <w:r w:rsidRPr="00C1609C">
              <w:rPr>
                <w:rFonts w:eastAsia="Times New Roman" w:cstheme="minorHAnsi"/>
                <w:color w:val="000000"/>
                <w:sz w:val="20"/>
                <w:szCs w:val="20"/>
              </w:rPr>
              <w:br/>
              <w:t>Vendor has to provide a guideline for integration with new service provider with business logic implementation  and validations.</w:t>
            </w:r>
          </w:p>
        </w:tc>
        <w:tc>
          <w:tcPr>
            <w:tcW w:w="1260" w:type="dxa"/>
            <w:shd w:val="clear" w:color="auto" w:fill="auto"/>
            <w:noWrap/>
            <w:vAlign w:val="bottom"/>
            <w:hideMark/>
          </w:tcPr>
          <w:p w14:paraId="4A02891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E52B2F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5A885A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D1B011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005075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D31CC28" w14:textId="77777777" w:rsidTr="008103E7">
        <w:trPr>
          <w:trHeight w:val="1530"/>
          <w:jc w:val="center"/>
        </w:trPr>
        <w:tc>
          <w:tcPr>
            <w:tcW w:w="630" w:type="dxa"/>
            <w:shd w:val="clear" w:color="auto" w:fill="auto"/>
            <w:vAlign w:val="center"/>
            <w:hideMark/>
          </w:tcPr>
          <w:p w14:paraId="6C60DB4C"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60</w:t>
            </w:r>
          </w:p>
        </w:tc>
        <w:tc>
          <w:tcPr>
            <w:tcW w:w="2880" w:type="dxa"/>
            <w:shd w:val="clear" w:color="auto" w:fill="auto"/>
            <w:vAlign w:val="center"/>
            <w:hideMark/>
          </w:tcPr>
          <w:p w14:paraId="5AC9E3A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b/>
                <w:bCs/>
                <w:color w:val="000000"/>
                <w:sz w:val="20"/>
                <w:szCs w:val="20"/>
              </w:rPr>
              <w:t xml:space="preserve">Administration guide:  </w:t>
            </w:r>
            <w:r w:rsidRPr="00C1609C">
              <w:rPr>
                <w:rFonts w:eastAsia="Times New Roman" w:cstheme="minorHAnsi"/>
                <w:color w:val="000000"/>
                <w:sz w:val="20"/>
                <w:szCs w:val="20"/>
              </w:rPr>
              <w:br/>
              <w:t>Vendor has to give an administration guide where detail information about application logs, system logs, temporary file locations, performance monitoring scripts/commands and system maintenance guidelines are incorporated. It should include high level definition of process flow. Also administration guide should include standard operating procedure (SOP) for system administration.</w:t>
            </w:r>
          </w:p>
        </w:tc>
        <w:tc>
          <w:tcPr>
            <w:tcW w:w="1260" w:type="dxa"/>
            <w:shd w:val="clear" w:color="auto" w:fill="auto"/>
            <w:noWrap/>
            <w:vAlign w:val="bottom"/>
            <w:hideMark/>
          </w:tcPr>
          <w:p w14:paraId="0E30417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C4B142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7509A9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A479A4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7F56BB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CCEE681" w14:textId="77777777" w:rsidTr="008103E7">
        <w:trPr>
          <w:trHeight w:val="300"/>
          <w:jc w:val="center"/>
        </w:trPr>
        <w:tc>
          <w:tcPr>
            <w:tcW w:w="630" w:type="dxa"/>
            <w:shd w:val="clear" w:color="auto" w:fill="auto"/>
            <w:vAlign w:val="center"/>
            <w:hideMark/>
          </w:tcPr>
          <w:p w14:paraId="1A71E670"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 </w:t>
            </w:r>
          </w:p>
        </w:tc>
        <w:tc>
          <w:tcPr>
            <w:tcW w:w="2880" w:type="dxa"/>
            <w:shd w:val="clear" w:color="auto" w:fill="auto"/>
            <w:vAlign w:val="center"/>
            <w:hideMark/>
          </w:tcPr>
          <w:p w14:paraId="1EA20A3E" w14:textId="77777777" w:rsidR="008478D8" w:rsidRPr="00C1609C" w:rsidRDefault="008478D8" w:rsidP="00E734B0">
            <w:pPr>
              <w:rPr>
                <w:rFonts w:eastAsia="Times New Roman" w:cstheme="minorHAnsi"/>
                <w:b/>
                <w:bCs/>
                <w:i/>
                <w:iCs/>
                <w:color w:val="000000"/>
                <w:sz w:val="20"/>
                <w:szCs w:val="20"/>
              </w:rPr>
            </w:pPr>
            <w:r w:rsidRPr="00C1609C">
              <w:rPr>
                <w:rFonts w:eastAsia="Times New Roman" w:cstheme="minorHAnsi"/>
                <w:b/>
                <w:bCs/>
                <w:i/>
                <w:iCs/>
                <w:color w:val="000000"/>
                <w:sz w:val="20"/>
                <w:szCs w:val="20"/>
              </w:rPr>
              <w:t>Training</w:t>
            </w:r>
          </w:p>
        </w:tc>
        <w:tc>
          <w:tcPr>
            <w:tcW w:w="1260" w:type="dxa"/>
            <w:shd w:val="clear" w:color="auto" w:fill="auto"/>
            <w:noWrap/>
            <w:vAlign w:val="bottom"/>
            <w:hideMark/>
          </w:tcPr>
          <w:p w14:paraId="496F9EC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A2BF3B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63328E9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596585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3C878C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BB8CB76" w14:textId="77777777" w:rsidTr="008103E7">
        <w:trPr>
          <w:trHeight w:val="300"/>
          <w:jc w:val="center"/>
        </w:trPr>
        <w:tc>
          <w:tcPr>
            <w:tcW w:w="630" w:type="dxa"/>
            <w:shd w:val="clear" w:color="auto" w:fill="auto"/>
            <w:vAlign w:val="center"/>
            <w:hideMark/>
          </w:tcPr>
          <w:p w14:paraId="786DA5C5"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61</w:t>
            </w:r>
          </w:p>
        </w:tc>
        <w:tc>
          <w:tcPr>
            <w:tcW w:w="2880" w:type="dxa"/>
            <w:shd w:val="clear" w:color="auto" w:fill="auto"/>
            <w:vAlign w:val="center"/>
            <w:hideMark/>
          </w:tcPr>
          <w:p w14:paraId="217D7EA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should have provide training for different module.</w:t>
            </w:r>
          </w:p>
        </w:tc>
        <w:tc>
          <w:tcPr>
            <w:tcW w:w="1260" w:type="dxa"/>
            <w:shd w:val="clear" w:color="auto" w:fill="auto"/>
            <w:noWrap/>
            <w:vAlign w:val="bottom"/>
            <w:hideMark/>
          </w:tcPr>
          <w:p w14:paraId="667007A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72E2AD1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D165AB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DA3DE5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295E68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5FD2ADD" w14:textId="77777777" w:rsidTr="008103E7">
        <w:trPr>
          <w:trHeight w:val="510"/>
          <w:jc w:val="center"/>
        </w:trPr>
        <w:tc>
          <w:tcPr>
            <w:tcW w:w="630" w:type="dxa"/>
            <w:shd w:val="clear" w:color="auto" w:fill="auto"/>
            <w:vAlign w:val="center"/>
            <w:hideMark/>
          </w:tcPr>
          <w:p w14:paraId="7B625D95"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62</w:t>
            </w:r>
          </w:p>
        </w:tc>
        <w:tc>
          <w:tcPr>
            <w:tcW w:w="2880" w:type="dxa"/>
            <w:shd w:val="clear" w:color="auto" w:fill="auto"/>
            <w:vAlign w:val="center"/>
            <w:hideMark/>
          </w:tcPr>
          <w:p w14:paraId="07AD16B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should have provide detail technical, administrative, operational and others related training  so that the bank can manage by themselves.</w:t>
            </w:r>
          </w:p>
        </w:tc>
        <w:tc>
          <w:tcPr>
            <w:tcW w:w="1260" w:type="dxa"/>
            <w:shd w:val="clear" w:color="auto" w:fill="auto"/>
            <w:noWrap/>
            <w:vAlign w:val="bottom"/>
            <w:hideMark/>
          </w:tcPr>
          <w:p w14:paraId="164E230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4EA1CF1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0930E4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498BBD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26A604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602FF8F" w14:textId="77777777" w:rsidTr="008103E7">
        <w:trPr>
          <w:trHeight w:val="300"/>
          <w:jc w:val="center"/>
        </w:trPr>
        <w:tc>
          <w:tcPr>
            <w:tcW w:w="630" w:type="dxa"/>
            <w:shd w:val="clear" w:color="auto" w:fill="auto"/>
            <w:vAlign w:val="center"/>
            <w:hideMark/>
          </w:tcPr>
          <w:p w14:paraId="5C621F4C"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63</w:t>
            </w:r>
          </w:p>
        </w:tc>
        <w:tc>
          <w:tcPr>
            <w:tcW w:w="2880" w:type="dxa"/>
            <w:shd w:val="clear" w:color="auto" w:fill="auto"/>
            <w:vAlign w:val="center"/>
            <w:hideMark/>
          </w:tcPr>
          <w:p w14:paraId="3B579D9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Vendor should have provide training materials for all module.</w:t>
            </w:r>
          </w:p>
        </w:tc>
        <w:tc>
          <w:tcPr>
            <w:tcW w:w="1260" w:type="dxa"/>
            <w:shd w:val="clear" w:color="auto" w:fill="auto"/>
            <w:noWrap/>
            <w:vAlign w:val="bottom"/>
            <w:hideMark/>
          </w:tcPr>
          <w:p w14:paraId="2B45BB2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D2935A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20FB74B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9B9B41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43FFE1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0583695" w14:textId="77777777" w:rsidTr="008103E7">
        <w:trPr>
          <w:trHeight w:val="300"/>
          <w:jc w:val="center"/>
        </w:trPr>
        <w:tc>
          <w:tcPr>
            <w:tcW w:w="630" w:type="dxa"/>
            <w:shd w:val="clear" w:color="auto" w:fill="auto"/>
            <w:vAlign w:val="center"/>
            <w:hideMark/>
          </w:tcPr>
          <w:p w14:paraId="6C12F6ED"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64</w:t>
            </w:r>
          </w:p>
        </w:tc>
        <w:tc>
          <w:tcPr>
            <w:tcW w:w="2880" w:type="dxa"/>
            <w:shd w:val="clear" w:color="auto" w:fill="auto"/>
            <w:vAlign w:val="bottom"/>
            <w:hideMark/>
          </w:tcPr>
          <w:p w14:paraId="2E97C42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xml:space="preserve">Vendor need to give third party library list with information details </w:t>
            </w:r>
          </w:p>
        </w:tc>
        <w:tc>
          <w:tcPr>
            <w:tcW w:w="1260" w:type="dxa"/>
            <w:shd w:val="clear" w:color="auto" w:fill="auto"/>
            <w:noWrap/>
            <w:vAlign w:val="bottom"/>
            <w:hideMark/>
          </w:tcPr>
          <w:p w14:paraId="0F4DE9B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B0BAC2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49D8477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93B286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D8AC94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5DD9A715" w14:textId="77777777" w:rsidTr="008103E7">
        <w:trPr>
          <w:trHeight w:val="300"/>
          <w:jc w:val="center"/>
        </w:trPr>
        <w:tc>
          <w:tcPr>
            <w:tcW w:w="630" w:type="dxa"/>
            <w:shd w:val="clear" w:color="auto" w:fill="auto"/>
            <w:vAlign w:val="center"/>
            <w:hideMark/>
          </w:tcPr>
          <w:p w14:paraId="2332B5CB"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65</w:t>
            </w:r>
          </w:p>
        </w:tc>
        <w:tc>
          <w:tcPr>
            <w:tcW w:w="2880" w:type="dxa"/>
            <w:shd w:val="clear" w:color="auto" w:fill="auto"/>
            <w:vAlign w:val="bottom"/>
            <w:hideMark/>
          </w:tcPr>
          <w:p w14:paraId="6B74E10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Application deployment architecture diagram with HA and DR consideration</w:t>
            </w:r>
          </w:p>
        </w:tc>
        <w:tc>
          <w:tcPr>
            <w:tcW w:w="1260" w:type="dxa"/>
            <w:shd w:val="clear" w:color="auto" w:fill="auto"/>
            <w:noWrap/>
            <w:vAlign w:val="bottom"/>
            <w:hideMark/>
          </w:tcPr>
          <w:p w14:paraId="7DEA5AF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2B03B8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DE776E3"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3C8D70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AEEFFD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3283F64E" w14:textId="77777777" w:rsidTr="008103E7">
        <w:trPr>
          <w:trHeight w:val="300"/>
          <w:jc w:val="center"/>
        </w:trPr>
        <w:tc>
          <w:tcPr>
            <w:tcW w:w="630" w:type="dxa"/>
            <w:shd w:val="clear" w:color="auto" w:fill="auto"/>
            <w:vAlign w:val="center"/>
            <w:hideMark/>
          </w:tcPr>
          <w:p w14:paraId="01EBB184"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66</w:t>
            </w:r>
          </w:p>
        </w:tc>
        <w:tc>
          <w:tcPr>
            <w:tcW w:w="2880" w:type="dxa"/>
            <w:shd w:val="clear" w:color="auto" w:fill="auto"/>
            <w:vAlign w:val="bottom"/>
            <w:hideMark/>
          </w:tcPr>
          <w:p w14:paraId="4A05C31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Application development environment set up document step by step</w:t>
            </w:r>
          </w:p>
        </w:tc>
        <w:tc>
          <w:tcPr>
            <w:tcW w:w="1260" w:type="dxa"/>
            <w:shd w:val="clear" w:color="auto" w:fill="auto"/>
            <w:noWrap/>
            <w:vAlign w:val="bottom"/>
            <w:hideMark/>
          </w:tcPr>
          <w:p w14:paraId="5A1ADED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3E2DA0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40D24FA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F4673B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CD2EAB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04BEC68F" w14:textId="77777777" w:rsidTr="008103E7">
        <w:trPr>
          <w:trHeight w:val="300"/>
          <w:jc w:val="center"/>
        </w:trPr>
        <w:tc>
          <w:tcPr>
            <w:tcW w:w="630" w:type="dxa"/>
            <w:shd w:val="clear" w:color="auto" w:fill="auto"/>
            <w:vAlign w:val="center"/>
            <w:hideMark/>
          </w:tcPr>
          <w:p w14:paraId="0B8CD72B"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67</w:t>
            </w:r>
          </w:p>
        </w:tc>
        <w:tc>
          <w:tcPr>
            <w:tcW w:w="2880" w:type="dxa"/>
            <w:shd w:val="clear" w:color="auto" w:fill="auto"/>
            <w:vAlign w:val="bottom"/>
            <w:hideMark/>
          </w:tcPr>
          <w:p w14:paraId="3527556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Live server readiness document step by step</w:t>
            </w:r>
          </w:p>
        </w:tc>
        <w:tc>
          <w:tcPr>
            <w:tcW w:w="1260" w:type="dxa"/>
            <w:shd w:val="clear" w:color="auto" w:fill="auto"/>
            <w:noWrap/>
            <w:vAlign w:val="bottom"/>
            <w:hideMark/>
          </w:tcPr>
          <w:p w14:paraId="41032C0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31BCCE7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348FDA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2389EE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34E19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83988A5" w14:textId="77777777" w:rsidTr="008103E7">
        <w:trPr>
          <w:trHeight w:val="300"/>
          <w:jc w:val="center"/>
        </w:trPr>
        <w:tc>
          <w:tcPr>
            <w:tcW w:w="630" w:type="dxa"/>
            <w:shd w:val="clear" w:color="auto" w:fill="auto"/>
            <w:vAlign w:val="center"/>
            <w:hideMark/>
          </w:tcPr>
          <w:p w14:paraId="25D3FC9F"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68</w:t>
            </w:r>
          </w:p>
        </w:tc>
        <w:tc>
          <w:tcPr>
            <w:tcW w:w="2880" w:type="dxa"/>
            <w:shd w:val="clear" w:color="auto" w:fill="auto"/>
            <w:vAlign w:val="bottom"/>
            <w:hideMark/>
          </w:tcPr>
          <w:p w14:paraId="508F1AB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Application architecture detail diagram</w:t>
            </w:r>
          </w:p>
        </w:tc>
        <w:tc>
          <w:tcPr>
            <w:tcW w:w="1260" w:type="dxa"/>
            <w:shd w:val="clear" w:color="auto" w:fill="auto"/>
            <w:noWrap/>
            <w:vAlign w:val="bottom"/>
            <w:hideMark/>
          </w:tcPr>
          <w:p w14:paraId="1D014FE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6630DD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3116981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AD4AF6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C59B31F"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14BE8FE8" w14:textId="77777777" w:rsidTr="008103E7">
        <w:trPr>
          <w:trHeight w:val="2550"/>
          <w:jc w:val="center"/>
        </w:trPr>
        <w:tc>
          <w:tcPr>
            <w:tcW w:w="630" w:type="dxa"/>
            <w:shd w:val="clear" w:color="auto" w:fill="auto"/>
            <w:vAlign w:val="center"/>
            <w:hideMark/>
          </w:tcPr>
          <w:p w14:paraId="523C20B8"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lastRenderedPageBreak/>
              <w:t>69</w:t>
            </w:r>
          </w:p>
        </w:tc>
        <w:tc>
          <w:tcPr>
            <w:tcW w:w="2880" w:type="dxa"/>
            <w:shd w:val="clear" w:color="auto" w:fill="auto"/>
            <w:hideMark/>
          </w:tcPr>
          <w:p w14:paraId="67C01991"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Following documents need to provide during Implementation:</w:t>
            </w:r>
            <w:r w:rsidRPr="00C1609C">
              <w:rPr>
                <w:rFonts w:eastAsia="Times New Roman" w:cstheme="minorHAnsi"/>
                <w:color w:val="000000"/>
                <w:sz w:val="20"/>
                <w:szCs w:val="20"/>
              </w:rPr>
              <w:br/>
              <w:t>1. SRS</w:t>
            </w:r>
            <w:r w:rsidRPr="00C1609C">
              <w:rPr>
                <w:rFonts w:eastAsia="Times New Roman" w:cstheme="minorHAnsi"/>
                <w:color w:val="000000"/>
                <w:sz w:val="20"/>
                <w:szCs w:val="20"/>
              </w:rPr>
              <w:br/>
              <w:t>3. Deployment document</w:t>
            </w:r>
            <w:r w:rsidRPr="00C1609C">
              <w:rPr>
                <w:rFonts w:eastAsia="Times New Roman" w:cstheme="minorHAnsi"/>
                <w:color w:val="000000"/>
                <w:sz w:val="20"/>
                <w:szCs w:val="20"/>
              </w:rPr>
              <w:br/>
              <w:t>4. Release document</w:t>
            </w:r>
            <w:r w:rsidRPr="00C1609C">
              <w:rPr>
                <w:rFonts w:eastAsia="Times New Roman" w:cstheme="minorHAnsi"/>
                <w:color w:val="000000"/>
                <w:sz w:val="20"/>
                <w:szCs w:val="20"/>
              </w:rPr>
              <w:br/>
              <w:t xml:space="preserve">5. Technical Architecture </w:t>
            </w:r>
            <w:r w:rsidRPr="00C1609C">
              <w:rPr>
                <w:rFonts w:eastAsia="Times New Roman" w:cstheme="minorHAnsi"/>
                <w:color w:val="000000"/>
                <w:sz w:val="20"/>
                <w:szCs w:val="20"/>
              </w:rPr>
              <w:br/>
              <w:t xml:space="preserve">6. Data Flow Diagram  </w:t>
            </w:r>
            <w:r w:rsidRPr="00C1609C">
              <w:rPr>
                <w:rFonts w:eastAsia="Times New Roman" w:cstheme="minorHAnsi"/>
                <w:color w:val="000000"/>
                <w:sz w:val="20"/>
                <w:szCs w:val="20"/>
              </w:rPr>
              <w:br/>
              <w:t>7. Audit Log document</w:t>
            </w:r>
            <w:r w:rsidRPr="00C1609C">
              <w:rPr>
                <w:rFonts w:eastAsia="Times New Roman" w:cstheme="minorHAnsi"/>
                <w:color w:val="000000"/>
                <w:sz w:val="20"/>
                <w:szCs w:val="20"/>
              </w:rPr>
              <w:br/>
              <w:t>8. Data Dictionary</w:t>
            </w:r>
            <w:r w:rsidRPr="00C1609C">
              <w:rPr>
                <w:rFonts w:eastAsia="Times New Roman" w:cstheme="minorHAnsi"/>
                <w:color w:val="000000"/>
                <w:sz w:val="20"/>
                <w:szCs w:val="20"/>
              </w:rPr>
              <w:br/>
              <w:t>and other related documents need to handover time to time as per bank requirement. Please note that above are only development related</w:t>
            </w:r>
          </w:p>
        </w:tc>
        <w:tc>
          <w:tcPr>
            <w:tcW w:w="1260" w:type="dxa"/>
            <w:shd w:val="clear" w:color="auto" w:fill="auto"/>
            <w:noWrap/>
            <w:vAlign w:val="bottom"/>
            <w:hideMark/>
          </w:tcPr>
          <w:p w14:paraId="4FA1D100"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0DDBDA7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465915E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2A9C60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61F2AED"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6CA6A4F0" w14:textId="77777777" w:rsidTr="008103E7">
        <w:trPr>
          <w:trHeight w:val="300"/>
          <w:jc w:val="center"/>
        </w:trPr>
        <w:tc>
          <w:tcPr>
            <w:tcW w:w="630" w:type="dxa"/>
            <w:shd w:val="clear" w:color="auto" w:fill="auto"/>
            <w:vAlign w:val="center"/>
            <w:hideMark/>
          </w:tcPr>
          <w:p w14:paraId="6DA36788"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70</w:t>
            </w:r>
          </w:p>
        </w:tc>
        <w:tc>
          <w:tcPr>
            <w:tcW w:w="2880" w:type="dxa"/>
            <w:shd w:val="clear" w:color="auto" w:fill="auto"/>
            <w:vAlign w:val="center"/>
            <w:hideMark/>
          </w:tcPr>
          <w:p w14:paraId="30C7CBB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All modules should have the capabilities to work from source code repository</w:t>
            </w:r>
          </w:p>
        </w:tc>
        <w:tc>
          <w:tcPr>
            <w:tcW w:w="1260" w:type="dxa"/>
            <w:shd w:val="clear" w:color="auto" w:fill="auto"/>
            <w:noWrap/>
            <w:vAlign w:val="bottom"/>
            <w:hideMark/>
          </w:tcPr>
          <w:p w14:paraId="7BDECFF8"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2DDD488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1D34C24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C0D1594"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D0179B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761B6DD8" w14:textId="77777777" w:rsidTr="008103E7">
        <w:trPr>
          <w:trHeight w:val="300"/>
          <w:jc w:val="center"/>
        </w:trPr>
        <w:tc>
          <w:tcPr>
            <w:tcW w:w="630" w:type="dxa"/>
            <w:shd w:val="clear" w:color="auto" w:fill="auto"/>
            <w:vAlign w:val="center"/>
            <w:hideMark/>
          </w:tcPr>
          <w:p w14:paraId="50126E04"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71</w:t>
            </w:r>
          </w:p>
        </w:tc>
        <w:tc>
          <w:tcPr>
            <w:tcW w:w="2880" w:type="dxa"/>
            <w:shd w:val="clear" w:color="auto" w:fill="auto"/>
            <w:vAlign w:val="center"/>
            <w:hideMark/>
          </w:tcPr>
          <w:p w14:paraId="6E137FC5"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Application code build or publish process must need to be easy</w:t>
            </w:r>
          </w:p>
        </w:tc>
        <w:tc>
          <w:tcPr>
            <w:tcW w:w="1260" w:type="dxa"/>
            <w:shd w:val="clear" w:color="auto" w:fill="auto"/>
            <w:noWrap/>
            <w:vAlign w:val="bottom"/>
            <w:hideMark/>
          </w:tcPr>
          <w:p w14:paraId="7D198D1E"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5847AF1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51159EB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5768847"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F56F5AA"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8478D8" w:rsidRPr="00C1609C" w14:paraId="422F328A" w14:textId="77777777" w:rsidTr="008103E7">
        <w:trPr>
          <w:trHeight w:val="300"/>
          <w:jc w:val="center"/>
        </w:trPr>
        <w:tc>
          <w:tcPr>
            <w:tcW w:w="630" w:type="dxa"/>
            <w:shd w:val="clear" w:color="auto" w:fill="auto"/>
            <w:vAlign w:val="center"/>
            <w:hideMark/>
          </w:tcPr>
          <w:p w14:paraId="1551F7AD" w14:textId="77777777" w:rsidR="008478D8" w:rsidRPr="00C1609C" w:rsidRDefault="008478D8" w:rsidP="00E734B0">
            <w:pPr>
              <w:jc w:val="center"/>
              <w:rPr>
                <w:rFonts w:eastAsia="Times New Roman" w:cstheme="minorHAnsi"/>
                <w:color w:val="000000"/>
                <w:sz w:val="20"/>
                <w:szCs w:val="20"/>
              </w:rPr>
            </w:pPr>
            <w:r w:rsidRPr="00C1609C">
              <w:rPr>
                <w:rFonts w:eastAsia="Times New Roman" w:cstheme="minorHAnsi"/>
                <w:color w:val="000000"/>
                <w:sz w:val="20"/>
                <w:szCs w:val="20"/>
              </w:rPr>
              <w:t>72</w:t>
            </w:r>
          </w:p>
        </w:tc>
        <w:tc>
          <w:tcPr>
            <w:tcW w:w="2880" w:type="dxa"/>
            <w:shd w:val="clear" w:color="auto" w:fill="auto"/>
            <w:vAlign w:val="center"/>
            <w:hideMark/>
          </w:tcPr>
          <w:p w14:paraId="0497533C"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xml:space="preserve">All Framework, libraries and tools must be updated </w:t>
            </w:r>
          </w:p>
        </w:tc>
        <w:tc>
          <w:tcPr>
            <w:tcW w:w="1260" w:type="dxa"/>
            <w:shd w:val="clear" w:color="auto" w:fill="auto"/>
            <w:noWrap/>
            <w:vAlign w:val="bottom"/>
            <w:hideMark/>
          </w:tcPr>
          <w:p w14:paraId="3C60DEC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620" w:type="dxa"/>
            <w:shd w:val="clear" w:color="auto" w:fill="auto"/>
            <w:noWrap/>
            <w:vAlign w:val="bottom"/>
            <w:hideMark/>
          </w:tcPr>
          <w:p w14:paraId="6B4FDBD9"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435" w:type="dxa"/>
            <w:shd w:val="clear" w:color="auto" w:fill="auto"/>
            <w:noWrap/>
            <w:vAlign w:val="bottom"/>
            <w:hideMark/>
          </w:tcPr>
          <w:p w14:paraId="71B20652"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5A9669B"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ED23B06" w14:textId="77777777" w:rsidR="008478D8" w:rsidRPr="00C1609C" w:rsidRDefault="008478D8" w:rsidP="00E734B0">
            <w:pPr>
              <w:rPr>
                <w:rFonts w:eastAsia="Times New Roman" w:cstheme="minorHAnsi"/>
                <w:color w:val="000000"/>
                <w:sz w:val="20"/>
                <w:szCs w:val="20"/>
              </w:rPr>
            </w:pPr>
            <w:r w:rsidRPr="00C1609C">
              <w:rPr>
                <w:rFonts w:eastAsia="Times New Roman" w:cstheme="minorHAnsi"/>
                <w:color w:val="000000"/>
                <w:sz w:val="20"/>
                <w:szCs w:val="20"/>
              </w:rPr>
              <w:t> </w:t>
            </w:r>
          </w:p>
        </w:tc>
      </w:tr>
      <w:tr w:rsidR="00B51F06" w:rsidRPr="00C1609C" w14:paraId="71CC6100" w14:textId="77777777" w:rsidTr="008103E7">
        <w:trPr>
          <w:trHeight w:val="300"/>
          <w:jc w:val="center"/>
        </w:trPr>
        <w:tc>
          <w:tcPr>
            <w:tcW w:w="630" w:type="dxa"/>
            <w:shd w:val="clear" w:color="auto" w:fill="auto"/>
            <w:vAlign w:val="center"/>
          </w:tcPr>
          <w:p w14:paraId="31169211" w14:textId="4563D078" w:rsidR="00B51F06" w:rsidRPr="00C1609C" w:rsidRDefault="00B51F06" w:rsidP="00E734B0">
            <w:pPr>
              <w:jc w:val="center"/>
              <w:rPr>
                <w:rFonts w:eastAsia="Times New Roman" w:cstheme="minorHAnsi"/>
                <w:color w:val="000000"/>
                <w:sz w:val="20"/>
                <w:szCs w:val="20"/>
              </w:rPr>
            </w:pPr>
            <w:r w:rsidRPr="00C1609C">
              <w:rPr>
                <w:rFonts w:eastAsia="Times New Roman" w:cstheme="minorHAnsi"/>
                <w:color w:val="000000"/>
                <w:sz w:val="20"/>
                <w:szCs w:val="20"/>
              </w:rPr>
              <w:t>73</w:t>
            </w:r>
          </w:p>
        </w:tc>
        <w:tc>
          <w:tcPr>
            <w:tcW w:w="2880" w:type="dxa"/>
            <w:shd w:val="clear" w:color="auto" w:fill="auto"/>
            <w:vAlign w:val="center"/>
          </w:tcPr>
          <w:p w14:paraId="49EE648D" w14:textId="48A350DD" w:rsidR="00B51F06" w:rsidRPr="00C1609C" w:rsidRDefault="00B51F06" w:rsidP="00E734B0">
            <w:pPr>
              <w:rPr>
                <w:rFonts w:eastAsia="Times New Roman" w:cstheme="minorHAnsi"/>
                <w:color w:val="000000"/>
                <w:sz w:val="20"/>
                <w:szCs w:val="20"/>
              </w:rPr>
            </w:pPr>
            <w:r w:rsidRPr="00C1609C">
              <w:rPr>
                <w:sz w:val="20"/>
                <w:szCs w:val="20"/>
              </w:rPr>
              <w:t>System shall have the capability to integrate with Banks Mail/SMS Gateway for mail/SMS notification</w:t>
            </w:r>
          </w:p>
        </w:tc>
        <w:tc>
          <w:tcPr>
            <w:tcW w:w="1260" w:type="dxa"/>
            <w:shd w:val="clear" w:color="auto" w:fill="auto"/>
            <w:noWrap/>
            <w:vAlign w:val="bottom"/>
          </w:tcPr>
          <w:p w14:paraId="59944EE9" w14:textId="77777777" w:rsidR="00B51F06" w:rsidRPr="00C1609C" w:rsidRDefault="00B51F06" w:rsidP="00E734B0">
            <w:pPr>
              <w:rPr>
                <w:rFonts w:eastAsia="Times New Roman" w:cstheme="minorHAnsi"/>
                <w:color w:val="000000"/>
                <w:sz w:val="20"/>
                <w:szCs w:val="20"/>
              </w:rPr>
            </w:pPr>
          </w:p>
        </w:tc>
        <w:tc>
          <w:tcPr>
            <w:tcW w:w="1620" w:type="dxa"/>
            <w:shd w:val="clear" w:color="auto" w:fill="auto"/>
            <w:noWrap/>
            <w:vAlign w:val="bottom"/>
          </w:tcPr>
          <w:p w14:paraId="29A42ABF" w14:textId="77777777" w:rsidR="00B51F06" w:rsidRPr="00C1609C" w:rsidRDefault="00B51F06" w:rsidP="00E734B0">
            <w:pPr>
              <w:rPr>
                <w:rFonts w:eastAsia="Times New Roman" w:cstheme="minorHAnsi"/>
                <w:color w:val="000000"/>
                <w:sz w:val="20"/>
                <w:szCs w:val="20"/>
              </w:rPr>
            </w:pPr>
          </w:p>
        </w:tc>
        <w:tc>
          <w:tcPr>
            <w:tcW w:w="1435" w:type="dxa"/>
            <w:shd w:val="clear" w:color="auto" w:fill="auto"/>
            <w:noWrap/>
            <w:vAlign w:val="bottom"/>
          </w:tcPr>
          <w:p w14:paraId="1A089CA8" w14:textId="77777777" w:rsidR="00B51F06" w:rsidRPr="00C1609C" w:rsidRDefault="00B51F06" w:rsidP="00E734B0">
            <w:pPr>
              <w:rPr>
                <w:rFonts w:eastAsia="Times New Roman" w:cstheme="minorHAnsi"/>
                <w:color w:val="000000"/>
                <w:sz w:val="20"/>
                <w:szCs w:val="20"/>
              </w:rPr>
            </w:pPr>
          </w:p>
        </w:tc>
        <w:tc>
          <w:tcPr>
            <w:tcW w:w="1260" w:type="dxa"/>
            <w:shd w:val="clear" w:color="auto" w:fill="auto"/>
            <w:noWrap/>
            <w:vAlign w:val="bottom"/>
          </w:tcPr>
          <w:p w14:paraId="576EA682" w14:textId="77777777" w:rsidR="00B51F06" w:rsidRPr="00C1609C" w:rsidRDefault="00B51F06" w:rsidP="00E734B0">
            <w:pPr>
              <w:rPr>
                <w:rFonts w:eastAsia="Times New Roman" w:cstheme="minorHAnsi"/>
                <w:color w:val="000000"/>
                <w:sz w:val="20"/>
                <w:szCs w:val="20"/>
              </w:rPr>
            </w:pPr>
          </w:p>
        </w:tc>
        <w:tc>
          <w:tcPr>
            <w:tcW w:w="1260" w:type="dxa"/>
            <w:shd w:val="clear" w:color="auto" w:fill="auto"/>
            <w:noWrap/>
            <w:vAlign w:val="bottom"/>
          </w:tcPr>
          <w:p w14:paraId="4AF69C06" w14:textId="77777777" w:rsidR="00B51F06" w:rsidRPr="00C1609C" w:rsidRDefault="00B51F06" w:rsidP="00E734B0">
            <w:pPr>
              <w:rPr>
                <w:rFonts w:eastAsia="Times New Roman" w:cstheme="minorHAnsi"/>
                <w:color w:val="000000"/>
                <w:sz w:val="20"/>
                <w:szCs w:val="20"/>
              </w:rPr>
            </w:pPr>
          </w:p>
        </w:tc>
      </w:tr>
      <w:tr w:rsidR="00B51F06" w:rsidRPr="00C1609C" w14:paraId="4266F78F" w14:textId="77777777" w:rsidTr="008103E7">
        <w:trPr>
          <w:trHeight w:val="300"/>
          <w:jc w:val="center"/>
        </w:trPr>
        <w:tc>
          <w:tcPr>
            <w:tcW w:w="630" w:type="dxa"/>
            <w:shd w:val="clear" w:color="auto" w:fill="auto"/>
            <w:vAlign w:val="center"/>
          </w:tcPr>
          <w:p w14:paraId="3D962AA9" w14:textId="59CB499A" w:rsidR="00B51F06" w:rsidRPr="00C1609C" w:rsidRDefault="00B51F06" w:rsidP="00E734B0">
            <w:pPr>
              <w:jc w:val="center"/>
              <w:rPr>
                <w:rFonts w:eastAsia="Times New Roman" w:cstheme="minorHAnsi"/>
                <w:color w:val="000000"/>
                <w:sz w:val="20"/>
                <w:szCs w:val="20"/>
              </w:rPr>
            </w:pPr>
            <w:r w:rsidRPr="00C1609C">
              <w:rPr>
                <w:rFonts w:eastAsia="Times New Roman" w:cstheme="minorHAnsi"/>
                <w:color w:val="000000"/>
                <w:sz w:val="20"/>
                <w:szCs w:val="20"/>
              </w:rPr>
              <w:t>74</w:t>
            </w:r>
          </w:p>
        </w:tc>
        <w:tc>
          <w:tcPr>
            <w:tcW w:w="2880" w:type="dxa"/>
            <w:shd w:val="clear" w:color="auto" w:fill="auto"/>
            <w:vAlign w:val="center"/>
          </w:tcPr>
          <w:p w14:paraId="44EF7826" w14:textId="688E5180" w:rsidR="00B51F06" w:rsidRPr="00C1609C" w:rsidRDefault="00B51F06" w:rsidP="00E734B0">
            <w:pPr>
              <w:rPr>
                <w:sz w:val="20"/>
                <w:szCs w:val="20"/>
              </w:rPr>
            </w:pPr>
            <w:r w:rsidRPr="00C1609C">
              <w:rPr>
                <w:sz w:val="20"/>
                <w:szCs w:val="20"/>
              </w:rPr>
              <w:t>System shall be capable to integrate with a Payment gateway (internal/third</w:t>
            </w:r>
            <w:r w:rsidR="003304E5" w:rsidRPr="00C1609C">
              <w:rPr>
                <w:sz w:val="20"/>
                <w:szCs w:val="20"/>
              </w:rPr>
              <w:t xml:space="preserve"> party) for payment (tender schedule</w:t>
            </w:r>
            <w:r w:rsidRPr="00C1609C">
              <w:rPr>
                <w:sz w:val="20"/>
                <w:szCs w:val="20"/>
              </w:rPr>
              <w:t>, Earnest money etc.) collection/disbursement purposes</w:t>
            </w:r>
          </w:p>
        </w:tc>
        <w:tc>
          <w:tcPr>
            <w:tcW w:w="1260" w:type="dxa"/>
            <w:shd w:val="clear" w:color="auto" w:fill="auto"/>
            <w:noWrap/>
            <w:vAlign w:val="bottom"/>
          </w:tcPr>
          <w:p w14:paraId="31E13315" w14:textId="77777777" w:rsidR="00B51F06" w:rsidRPr="00C1609C" w:rsidRDefault="00B51F06" w:rsidP="00E734B0">
            <w:pPr>
              <w:rPr>
                <w:rFonts w:eastAsia="Times New Roman" w:cstheme="minorHAnsi"/>
                <w:color w:val="000000"/>
                <w:sz w:val="20"/>
                <w:szCs w:val="20"/>
              </w:rPr>
            </w:pPr>
          </w:p>
        </w:tc>
        <w:tc>
          <w:tcPr>
            <w:tcW w:w="1620" w:type="dxa"/>
            <w:shd w:val="clear" w:color="auto" w:fill="auto"/>
            <w:noWrap/>
            <w:vAlign w:val="bottom"/>
          </w:tcPr>
          <w:p w14:paraId="277167F9" w14:textId="77777777" w:rsidR="00B51F06" w:rsidRPr="00C1609C" w:rsidRDefault="00B51F06" w:rsidP="00E734B0">
            <w:pPr>
              <w:rPr>
                <w:rFonts w:eastAsia="Times New Roman" w:cstheme="minorHAnsi"/>
                <w:color w:val="000000"/>
                <w:sz w:val="20"/>
                <w:szCs w:val="20"/>
              </w:rPr>
            </w:pPr>
          </w:p>
        </w:tc>
        <w:tc>
          <w:tcPr>
            <w:tcW w:w="1435" w:type="dxa"/>
            <w:shd w:val="clear" w:color="auto" w:fill="auto"/>
            <w:noWrap/>
            <w:vAlign w:val="bottom"/>
          </w:tcPr>
          <w:p w14:paraId="44AE8FE7" w14:textId="77777777" w:rsidR="00B51F06" w:rsidRPr="00C1609C" w:rsidRDefault="00B51F06" w:rsidP="00E734B0">
            <w:pPr>
              <w:rPr>
                <w:rFonts w:eastAsia="Times New Roman" w:cstheme="minorHAnsi"/>
                <w:color w:val="000000"/>
                <w:sz w:val="20"/>
                <w:szCs w:val="20"/>
              </w:rPr>
            </w:pPr>
          </w:p>
        </w:tc>
        <w:tc>
          <w:tcPr>
            <w:tcW w:w="1260" w:type="dxa"/>
            <w:shd w:val="clear" w:color="auto" w:fill="auto"/>
            <w:noWrap/>
            <w:vAlign w:val="bottom"/>
          </w:tcPr>
          <w:p w14:paraId="77D35F97" w14:textId="77777777" w:rsidR="00B51F06" w:rsidRPr="00C1609C" w:rsidRDefault="00B51F06" w:rsidP="00E734B0">
            <w:pPr>
              <w:rPr>
                <w:rFonts w:eastAsia="Times New Roman" w:cstheme="minorHAnsi"/>
                <w:color w:val="000000"/>
                <w:sz w:val="20"/>
                <w:szCs w:val="20"/>
              </w:rPr>
            </w:pPr>
          </w:p>
        </w:tc>
        <w:tc>
          <w:tcPr>
            <w:tcW w:w="1260" w:type="dxa"/>
            <w:shd w:val="clear" w:color="auto" w:fill="auto"/>
            <w:noWrap/>
            <w:vAlign w:val="bottom"/>
          </w:tcPr>
          <w:p w14:paraId="0307196C" w14:textId="77777777" w:rsidR="00B51F06" w:rsidRPr="00C1609C" w:rsidRDefault="00B51F06" w:rsidP="00E734B0">
            <w:pPr>
              <w:rPr>
                <w:rFonts w:eastAsia="Times New Roman" w:cstheme="minorHAnsi"/>
                <w:color w:val="000000"/>
                <w:sz w:val="20"/>
                <w:szCs w:val="20"/>
              </w:rPr>
            </w:pPr>
          </w:p>
        </w:tc>
      </w:tr>
    </w:tbl>
    <w:p w14:paraId="02957D66" w14:textId="77777777" w:rsidR="00944A79" w:rsidRPr="00C1609C" w:rsidRDefault="00944A79" w:rsidP="00A0200C">
      <w:pPr>
        <w:ind w:left="-450" w:firstLine="450"/>
        <w:rPr>
          <w:rFonts w:cstheme="minorHAnsi"/>
          <w:b/>
          <w:sz w:val="20"/>
          <w:szCs w:val="20"/>
        </w:rPr>
      </w:pPr>
    </w:p>
    <w:p w14:paraId="464A8B5D" w14:textId="22F3ABA1" w:rsidR="00944A79" w:rsidRPr="00C1609C" w:rsidRDefault="00944A79" w:rsidP="00A0200C">
      <w:pPr>
        <w:ind w:left="-450" w:firstLine="450"/>
        <w:rPr>
          <w:rFonts w:cstheme="minorHAnsi"/>
          <w:b/>
          <w:sz w:val="20"/>
          <w:szCs w:val="20"/>
        </w:rPr>
      </w:pPr>
    </w:p>
    <w:p w14:paraId="790C0253" w14:textId="75C7B119" w:rsidR="00F407B4" w:rsidRPr="00C1609C" w:rsidRDefault="00F407B4" w:rsidP="00A0200C">
      <w:pPr>
        <w:ind w:left="-450" w:firstLine="450"/>
        <w:rPr>
          <w:rFonts w:cstheme="minorHAnsi"/>
          <w:b/>
          <w:sz w:val="20"/>
          <w:szCs w:val="20"/>
        </w:rPr>
      </w:pPr>
    </w:p>
    <w:p w14:paraId="08E1FCC7" w14:textId="7DA6A70D" w:rsidR="00F407B4" w:rsidRPr="00C1609C" w:rsidRDefault="00F407B4" w:rsidP="00A0200C">
      <w:pPr>
        <w:ind w:left="-450" w:firstLine="450"/>
        <w:rPr>
          <w:rFonts w:cstheme="minorHAnsi"/>
          <w:b/>
          <w:sz w:val="20"/>
          <w:szCs w:val="20"/>
        </w:rPr>
      </w:pPr>
    </w:p>
    <w:p w14:paraId="7D638FE9" w14:textId="2378E249" w:rsidR="00F407B4" w:rsidRPr="00C1609C" w:rsidRDefault="00F407B4" w:rsidP="00A0200C">
      <w:pPr>
        <w:ind w:left="-450" w:firstLine="450"/>
        <w:rPr>
          <w:rFonts w:cstheme="minorHAnsi"/>
          <w:b/>
          <w:sz w:val="20"/>
          <w:szCs w:val="20"/>
        </w:rPr>
      </w:pPr>
    </w:p>
    <w:p w14:paraId="6F8DD5BF" w14:textId="631059BA" w:rsidR="00F407B4" w:rsidRPr="00C1609C" w:rsidRDefault="00F407B4" w:rsidP="00A0200C">
      <w:pPr>
        <w:ind w:left="-450" w:firstLine="450"/>
        <w:rPr>
          <w:rFonts w:cstheme="minorHAnsi"/>
          <w:b/>
          <w:sz w:val="20"/>
          <w:szCs w:val="20"/>
        </w:rPr>
      </w:pPr>
    </w:p>
    <w:p w14:paraId="054F1EBF" w14:textId="1FB80455" w:rsidR="00F407B4" w:rsidRPr="00C1609C" w:rsidRDefault="00F407B4" w:rsidP="00A0200C">
      <w:pPr>
        <w:ind w:left="-450" w:firstLine="450"/>
        <w:rPr>
          <w:rFonts w:cstheme="minorHAnsi"/>
          <w:b/>
          <w:sz w:val="20"/>
          <w:szCs w:val="20"/>
        </w:rPr>
      </w:pPr>
    </w:p>
    <w:p w14:paraId="718AFC41" w14:textId="27669A02" w:rsidR="00F407B4" w:rsidRPr="00C1609C" w:rsidRDefault="00F407B4" w:rsidP="00A0200C">
      <w:pPr>
        <w:ind w:left="-450" w:firstLine="450"/>
        <w:rPr>
          <w:rFonts w:cstheme="minorHAnsi"/>
          <w:b/>
          <w:sz w:val="20"/>
          <w:szCs w:val="20"/>
        </w:rPr>
      </w:pPr>
    </w:p>
    <w:p w14:paraId="262F0277" w14:textId="1EDC92C5" w:rsidR="00F407B4" w:rsidRPr="00C1609C" w:rsidRDefault="00F407B4" w:rsidP="00A0200C">
      <w:pPr>
        <w:ind w:left="-450" w:firstLine="450"/>
        <w:rPr>
          <w:rFonts w:cstheme="minorHAnsi"/>
          <w:b/>
          <w:sz w:val="20"/>
          <w:szCs w:val="20"/>
        </w:rPr>
      </w:pPr>
    </w:p>
    <w:p w14:paraId="0EF745F8" w14:textId="19CC6A50" w:rsidR="00F407B4" w:rsidRPr="00C1609C" w:rsidRDefault="00F407B4" w:rsidP="00A0200C">
      <w:pPr>
        <w:ind w:left="-450" w:firstLine="450"/>
        <w:rPr>
          <w:rFonts w:cstheme="minorHAnsi"/>
          <w:b/>
          <w:sz w:val="20"/>
          <w:szCs w:val="20"/>
        </w:rPr>
      </w:pPr>
    </w:p>
    <w:p w14:paraId="52173875" w14:textId="3467C851" w:rsidR="00F407B4" w:rsidRPr="00C1609C" w:rsidRDefault="00F407B4" w:rsidP="00A0200C">
      <w:pPr>
        <w:ind w:left="-450" w:firstLine="450"/>
        <w:rPr>
          <w:rFonts w:cstheme="minorHAnsi"/>
          <w:b/>
          <w:sz w:val="20"/>
          <w:szCs w:val="20"/>
        </w:rPr>
      </w:pPr>
    </w:p>
    <w:p w14:paraId="0C7C8D84" w14:textId="2BEBA244" w:rsidR="00F407B4" w:rsidRPr="00C1609C" w:rsidRDefault="00F407B4" w:rsidP="00A0200C">
      <w:pPr>
        <w:ind w:left="-450" w:firstLine="450"/>
        <w:rPr>
          <w:rFonts w:cstheme="minorHAnsi"/>
          <w:b/>
          <w:sz w:val="20"/>
          <w:szCs w:val="20"/>
        </w:rPr>
      </w:pPr>
    </w:p>
    <w:p w14:paraId="09BCD82F" w14:textId="5044E36A" w:rsidR="00F22D2E" w:rsidRPr="00C1609C" w:rsidRDefault="00F22D2E" w:rsidP="00A0200C">
      <w:pPr>
        <w:ind w:left="-450" w:firstLine="450"/>
        <w:rPr>
          <w:rFonts w:cstheme="minorHAnsi"/>
          <w:b/>
          <w:sz w:val="20"/>
          <w:szCs w:val="20"/>
        </w:rPr>
      </w:pPr>
    </w:p>
    <w:p w14:paraId="7DD5372A" w14:textId="29B977E5" w:rsidR="00F22D2E" w:rsidRPr="00C1609C" w:rsidRDefault="00F22D2E" w:rsidP="00A0200C">
      <w:pPr>
        <w:ind w:left="-450" w:firstLine="450"/>
        <w:rPr>
          <w:rFonts w:cstheme="minorHAnsi"/>
          <w:b/>
          <w:sz w:val="20"/>
          <w:szCs w:val="20"/>
        </w:rPr>
      </w:pPr>
    </w:p>
    <w:p w14:paraId="4B394E6D" w14:textId="53EB914C" w:rsidR="00F22D2E" w:rsidRPr="00C1609C" w:rsidRDefault="00F22D2E" w:rsidP="00A0200C">
      <w:pPr>
        <w:ind w:left="-450" w:firstLine="450"/>
        <w:rPr>
          <w:rFonts w:cstheme="minorHAnsi"/>
          <w:b/>
          <w:sz w:val="20"/>
          <w:szCs w:val="20"/>
        </w:rPr>
      </w:pPr>
    </w:p>
    <w:p w14:paraId="0F31F790" w14:textId="77777777" w:rsidR="00F22D2E" w:rsidRPr="00C1609C" w:rsidRDefault="00F22D2E" w:rsidP="00A0200C">
      <w:pPr>
        <w:ind w:left="-450" w:firstLine="450"/>
        <w:rPr>
          <w:rFonts w:cstheme="minorHAnsi"/>
          <w:b/>
          <w:sz w:val="20"/>
          <w:szCs w:val="20"/>
        </w:rPr>
      </w:pPr>
    </w:p>
    <w:p w14:paraId="7CAF3AE5" w14:textId="06E397A0" w:rsidR="006A6DD9" w:rsidRPr="00C1609C" w:rsidRDefault="006A6DD9" w:rsidP="005F7E01">
      <w:pPr>
        <w:rPr>
          <w:rFonts w:cstheme="minorHAnsi"/>
          <w:b/>
          <w:sz w:val="20"/>
          <w:szCs w:val="20"/>
        </w:rPr>
      </w:pPr>
    </w:p>
    <w:p w14:paraId="407DC192" w14:textId="489021C7" w:rsidR="00A84666" w:rsidRPr="00C1609C" w:rsidRDefault="002366DA" w:rsidP="005124A6">
      <w:pPr>
        <w:pStyle w:val="ListParagraph"/>
        <w:numPr>
          <w:ilvl w:val="0"/>
          <w:numId w:val="6"/>
        </w:numPr>
        <w:ind w:left="360"/>
        <w:rPr>
          <w:rFonts w:cstheme="minorHAnsi"/>
          <w:b/>
          <w:sz w:val="20"/>
          <w:szCs w:val="20"/>
        </w:rPr>
      </w:pPr>
      <w:r w:rsidRPr="00C1609C">
        <w:rPr>
          <w:rFonts w:cstheme="minorHAnsi"/>
          <w:color w:val="2E74B5" w:themeColor="accent1" w:themeShade="BF"/>
          <w:sz w:val="30"/>
          <w:szCs w:val="30"/>
        </w:rPr>
        <w:lastRenderedPageBreak/>
        <w:t xml:space="preserve">Information </w:t>
      </w:r>
      <w:r w:rsidR="004D69B4" w:rsidRPr="00C1609C">
        <w:rPr>
          <w:rFonts w:cstheme="minorHAnsi"/>
          <w:color w:val="2E74B5" w:themeColor="accent1" w:themeShade="BF"/>
          <w:sz w:val="30"/>
          <w:szCs w:val="30"/>
        </w:rPr>
        <w:t>Security</w:t>
      </w:r>
      <w:r w:rsidRPr="00C1609C">
        <w:rPr>
          <w:rFonts w:cstheme="minorHAnsi"/>
          <w:color w:val="2E74B5" w:themeColor="accent1" w:themeShade="BF"/>
          <w:sz w:val="30"/>
          <w:szCs w:val="30"/>
        </w:rPr>
        <w:t xml:space="preserve"> </w:t>
      </w:r>
      <w:r w:rsidR="003F2E5D" w:rsidRPr="00C1609C">
        <w:rPr>
          <w:rFonts w:cstheme="minorHAnsi"/>
          <w:color w:val="2E74B5" w:themeColor="accent1" w:themeShade="BF"/>
          <w:sz w:val="30"/>
          <w:szCs w:val="30"/>
        </w:rPr>
        <w:t>Requirements</w:t>
      </w:r>
    </w:p>
    <w:p w14:paraId="5C6CAA54" w14:textId="77777777" w:rsidR="003F2E5D" w:rsidRPr="00C1609C" w:rsidRDefault="003F2E5D" w:rsidP="003F2E5D">
      <w:pPr>
        <w:pStyle w:val="ListParagraph"/>
        <w:ind w:left="0"/>
        <w:rPr>
          <w:rFonts w:cstheme="minorHAnsi"/>
          <w:b/>
          <w:sz w:val="20"/>
          <w:szCs w:val="20"/>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150"/>
        <w:gridCol w:w="1170"/>
        <w:gridCol w:w="1530"/>
        <w:gridCol w:w="1350"/>
        <w:gridCol w:w="1260"/>
        <w:gridCol w:w="1260"/>
      </w:tblGrid>
      <w:tr w:rsidR="005F7E01" w:rsidRPr="00C1609C" w14:paraId="0CDB0603" w14:textId="77777777" w:rsidTr="00EE468B">
        <w:trPr>
          <w:trHeight w:val="315"/>
          <w:tblHeader/>
        </w:trPr>
        <w:tc>
          <w:tcPr>
            <w:tcW w:w="535" w:type="dxa"/>
            <w:vMerge w:val="restart"/>
            <w:shd w:val="clear" w:color="auto" w:fill="auto"/>
            <w:noWrap/>
            <w:vAlign w:val="center"/>
            <w:hideMark/>
          </w:tcPr>
          <w:p w14:paraId="03CDE800" w14:textId="77777777" w:rsidR="005F7E01" w:rsidRPr="00C1609C" w:rsidRDefault="005F7E01" w:rsidP="00EE468B">
            <w:pPr>
              <w:jc w:val="center"/>
              <w:rPr>
                <w:rFonts w:eastAsia="Times New Roman" w:cstheme="minorHAnsi"/>
                <w:sz w:val="20"/>
                <w:szCs w:val="20"/>
              </w:rPr>
            </w:pPr>
            <w:r w:rsidRPr="00C1609C">
              <w:rPr>
                <w:rFonts w:eastAsia="Times New Roman" w:cstheme="minorHAnsi"/>
                <w:b/>
                <w:bCs/>
                <w:color w:val="000000"/>
                <w:sz w:val="20"/>
                <w:szCs w:val="20"/>
              </w:rPr>
              <w:t>SL#</w:t>
            </w:r>
          </w:p>
        </w:tc>
        <w:tc>
          <w:tcPr>
            <w:tcW w:w="3150" w:type="dxa"/>
            <w:vMerge w:val="restart"/>
            <w:shd w:val="clear" w:color="auto" w:fill="auto"/>
            <w:noWrap/>
            <w:vAlign w:val="center"/>
            <w:hideMark/>
          </w:tcPr>
          <w:p w14:paraId="0D4A00B9" w14:textId="77777777" w:rsidR="005F7E01" w:rsidRPr="00C1609C" w:rsidRDefault="005F7E01" w:rsidP="00EE468B">
            <w:pPr>
              <w:rPr>
                <w:rFonts w:eastAsia="Times New Roman" w:cstheme="minorHAnsi"/>
                <w:sz w:val="20"/>
                <w:szCs w:val="20"/>
              </w:rPr>
            </w:pPr>
            <w:r w:rsidRPr="00C1609C">
              <w:rPr>
                <w:rFonts w:eastAsia="Times New Roman" w:cstheme="minorHAnsi"/>
                <w:b/>
                <w:bCs/>
                <w:color w:val="000000"/>
                <w:sz w:val="19"/>
                <w:szCs w:val="19"/>
              </w:rPr>
              <w:t>Description</w:t>
            </w:r>
          </w:p>
        </w:tc>
        <w:tc>
          <w:tcPr>
            <w:tcW w:w="6570" w:type="dxa"/>
            <w:gridSpan w:val="5"/>
            <w:shd w:val="clear" w:color="auto" w:fill="auto"/>
            <w:noWrap/>
            <w:vAlign w:val="bottom"/>
            <w:hideMark/>
          </w:tcPr>
          <w:p w14:paraId="6B0A7FF0" w14:textId="77777777" w:rsidR="005F7E01" w:rsidRPr="00C1609C" w:rsidRDefault="005F7E01" w:rsidP="00EE468B">
            <w:pPr>
              <w:jc w:val="center"/>
              <w:rPr>
                <w:rFonts w:eastAsia="Times New Roman" w:cstheme="minorHAnsi"/>
                <w:b/>
                <w:bCs/>
                <w:color w:val="000000"/>
                <w:sz w:val="20"/>
                <w:szCs w:val="20"/>
              </w:rPr>
            </w:pPr>
            <w:r w:rsidRPr="00C1609C">
              <w:rPr>
                <w:rFonts w:eastAsia="Times New Roman" w:cstheme="minorHAnsi"/>
                <w:b/>
                <w:bCs/>
                <w:color w:val="000000"/>
                <w:sz w:val="20"/>
                <w:szCs w:val="20"/>
              </w:rPr>
              <w:t>Vendor Feedback</w:t>
            </w:r>
          </w:p>
        </w:tc>
      </w:tr>
      <w:tr w:rsidR="005F7E01" w:rsidRPr="00C1609C" w14:paraId="133A413B" w14:textId="77777777" w:rsidTr="00EE468B">
        <w:trPr>
          <w:trHeight w:val="510"/>
          <w:tblHeader/>
        </w:trPr>
        <w:tc>
          <w:tcPr>
            <w:tcW w:w="535" w:type="dxa"/>
            <w:vMerge/>
            <w:shd w:val="clear" w:color="auto" w:fill="auto"/>
            <w:noWrap/>
            <w:vAlign w:val="center"/>
            <w:hideMark/>
          </w:tcPr>
          <w:p w14:paraId="49826340" w14:textId="77777777" w:rsidR="005F7E01" w:rsidRPr="00C1609C" w:rsidRDefault="005F7E01" w:rsidP="00EE468B">
            <w:pPr>
              <w:jc w:val="center"/>
              <w:rPr>
                <w:rFonts w:eastAsia="Times New Roman" w:cstheme="minorHAnsi"/>
                <w:b/>
                <w:bCs/>
                <w:color w:val="000000"/>
                <w:sz w:val="20"/>
                <w:szCs w:val="20"/>
              </w:rPr>
            </w:pPr>
          </w:p>
        </w:tc>
        <w:tc>
          <w:tcPr>
            <w:tcW w:w="3150" w:type="dxa"/>
            <w:vMerge/>
            <w:shd w:val="clear" w:color="auto" w:fill="auto"/>
            <w:noWrap/>
            <w:vAlign w:val="center"/>
            <w:hideMark/>
          </w:tcPr>
          <w:p w14:paraId="2A267700" w14:textId="77777777" w:rsidR="005F7E01" w:rsidRPr="00C1609C" w:rsidRDefault="005F7E01" w:rsidP="00EE468B">
            <w:pPr>
              <w:rPr>
                <w:rFonts w:eastAsia="Times New Roman" w:cstheme="minorHAnsi"/>
                <w:b/>
                <w:bCs/>
                <w:color w:val="000000"/>
                <w:sz w:val="19"/>
                <w:szCs w:val="19"/>
              </w:rPr>
            </w:pPr>
          </w:p>
        </w:tc>
        <w:tc>
          <w:tcPr>
            <w:tcW w:w="1170" w:type="dxa"/>
            <w:shd w:val="clear" w:color="auto" w:fill="auto"/>
            <w:vAlign w:val="center"/>
            <w:hideMark/>
          </w:tcPr>
          <w:p w14:paraId="20B0124B" w14:textId="77777777" w:rsidR="005F7E01" w:rsidRPr="00C1609C" w:rsidRDefault="005F7E01" w:rsidP="00EE468B">
            <w:pPr>
              <w:jc w:val="center"/>
              <w:rPr>
                <w:rFonts w:eastAsia="Times New Roman" w:cstheme="minorHAnsi"/>
                <w:b/>
                <w:bCs/>
                <w:color w:val="000000"/>
                <w:sz w:val="19"/>
                <w:szCs w:val="19"/>
              </w:rPr>
            </w:pPr>
            <w:r w:rsidRPr="00C1609C">
              <w:rPr>
                <w:rFonts w:eastAsia="Times New Roman" w:cstheme="minorHAnsi"/>
                <w:b/>
                <w:bCs/>
                <w:color w:val="000000"/>
                <w:sz w:val="19"/>
                <w:szCs w:val="19"/>
              </w:rPr>
              <w:t>Fully Complied</w:t>
            </w:r>
          </w:p>
        </w:tc>
        <w:tc>
          <w:tcPr>
            <w:tcW w:w="1530" w:type="dxa"/>
            <w:shd w:val="clear" w:color="auto" w:fill="auto"/>
            <w:vAlign w:val="center"/>
            <w:hideMark/>
          </w:tcPr>
          <w:p w14:paraId="1DBA922D" w14:textId="77777777" w:rsidR="005F7E01" w:rsidRPr="00C1609C" w:rsidRDefault="005F7E01" w:rsidP="00EE468B">
            <w:pPr>
              <w:jc w:val="center"/>
              <w:rPr>
                <w:rFonts w:eastAsia="Times New Roman" w:cstheme="minorHAnsi"/>
                <w:b/>
                <w:bCs/>
                <w:color w:val="000000"/>
                <w:sz w:val="19"/>
                <w:szCs w:val="19"/>
              </w:rPr>
            </w:pPr>
            <w:r w:rsidRPr="00C1609C">
              <w:rPr>
                <w:rFonts w:eastAsia="Times New Roman" w:cstheme="minorHAnsi"/>
                <w:b/>
                <w:bCs/>
                <w:color w:val="000000"/>
                <w:sz w:val="19"/>
                <w:szCs w:val="19"/>
              </w:rPr>
              <w:t>Need Customization</w:t>
            </w:r>
          </w:p>
        </w:tc>
        <w:tc>
          <w:tcPr>
            <w:tcW w:w="1350" w:type="dxa"/>
            <w:shd w:val="clear" w:color="auto" w:fill="auto"/>
            <w:vAlign w:val="center"/>
            <w:hideMark/>
          </w:tcPr>
          <w:p w14:paraId="19869467" w14:textId="77777777" w:rsidR="005F7E01" w:rsidRPr="00C1609C" w:rsidRDefault="005F7E01" w:rsidP="00EE468B">
            <w:pPr>
              <w:jc w:val="center"/>
              <w:rPr>
                <w:rFonts w:eastAsia="Times New Roman" w:cstheme="minorHAnsi"/>
                <w:b/>
                <w:bCs/>
                <w:color w:val="000000"/>
                <w:sz w:val="19"/>
                <w:szCs w:val="19"/>
              </w:rPr>
            </w:pPr>
            <w:r w:rsidRPr="00C1609C">
              <w:rPr>
                <w:rFonts w:eastAsia="Times New Roman" w:cstheme="minorHAnsi"/>
                <w:b/>
                <w:bCs/>
                <w:color w:val="000000"/>
                <w:sz w:val="19"/>
                <w:szCs w:val="19"/>
              </w:rPr>
              <w:t>Workaround Available</w:t>
            </w:r>
          </w:p>
        </w:tc>
        <w:tc>
          <w:tcPr>
            <w:tcW w:w="1260" w:type="dxa"/>
            <w:shd w:val="clear" w:color="auto" w:fill="auto"/>
            <w:vAlign w:val="center"/>
            <w:hideMark/>
          </w:tcPr>
          <w:p w14:paraId="5AF7F4E7" w14:textId="77777777" w:rsidR="005F7E01" w:rsidRPr="00C1609C" w:rsidRDefault="005F7E01" w:rsidP="00EE468B">
            <w:pPr>
              <w:jc w:val="center"/>
              <w:rPr>
                <w:rFonts w:eastAsia="Times New Roman" w:cstheme="minorHAnsi"/>
                <w:b/>
                <w:bCs/>
                <w:color w:val="000000"/>
                <w:sz w:val="19"/>
                <w:szCs w:val="19"/>
              </w:rPr>
            </w:pPr>
            <w:r w:rsidRPr="00C1609C">
              <w:rPr>
                <w:rFonts w:eastAsia="Times New Roman" w:cstheme="minorHAnsi"/>
                <w:b/>
                <w:bCs/>
                <w:color w:val="000000"/>
                <w:sz w:val="19"/>
                <w:szCs w:val="19"/>
              </w:rPr>
              <w:t>Cannot Customize</w:t>
            </w:r>
          </w:p>
        </w:tc>
        <w:tc>
          <w:tcPr>
            <w:tcW w:w="1260" w:type="dxa"/>
            <w:shd w:val="clear" w:color="auto" w:fill="auto"/>
            <w:vAlign w:val="center"/>
            <w:hideMark/>
          </w:tcPr>
          <w:p w14:paraId="757B38AD" w14:textId="77777777" w:rsidR="005F7E01" w:rsidRPr="00C1609C" w:rsidRDefault="005F7E01" w:rsidP="00EE468B">
            <w:pPr>
              <w:jc w:val="center"/>
              <w:rPr>
                <w:rFonts w:eastAsia="Times New Roman" w:cstheme="minorHAnsi"/>
                <w:b/>
                <w:bCs/>
                <w:color w:val="000000"/>
                <w:sz w:val="19"/>
                <w:szCs w:val="19"/>
              </w:rPr>
            </w:pPr>
            <w:r w:rsidRPr="00C1609C">
              <w:rPr>
                <w:rFonts w:eastAsia="Times New Roman" w:cstheme="minorHAnsi"/>
                <w:b/>
                <w:bCs/>
                <w:color w:val="000000"/>
                <w:sz w:val="19"/>
                <w:szCs w:val="19"/>
              </w:rPr>
              <w:t>Comments</w:t>
            </w:r>
          </w:p>
        </w:tc>
      </w:tr>
      <w:tr w:rsidR="005F7E01" w:rsidRPr="00C1609C" w14:paraId="69F661E9" w14:textId="77777777" w:rsidTr="00EE468B">
        <w:trPr>
          <w:trHeight w:val="300"/>
        </w:trPr>
        <w:tc>
          <w:tcPr>
            <w:tcW w:w="535" w:type="dxa"/>
            <w:shd w:val="clear" w:color="auto" w:fill="auto"/>
            <w:noWrap/>
            <w:vAlign w:val="center"/>
            <w:hideMark/>
          </w:tcPr>
          <w:p w14:paraId="3CE53BFE"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w:t>
            </w:r>
          </w:p>
        </w:tc>
        <w:tc>
          <w:tcPr>
            <w:tcW w:w="3150" w:type="dxa"/>
            <w:shd w:val="clear" w:color="auto" w:fill="auto"/>
            <w:vAlign w:val="center"/>
            <w:hideMark/>
          </w:tcPr>
          <w:p w14:paraId="413B44A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Audit Trail &amp; details User Activity Report  with Timestamp, Date, IP address, Mac Address etc.</w:t>
            </w:r>
          </w:p>
        </w:tc>
        <w:tc>
          <w:tcPr>
            <w:tcW w:w="1170" w:type="dxa"/>
            <w:shd w:val="clear" w:color="auto" w:fill="auto"/>
            <w:noWrap/>
            <w:vAlign w:val="bottom"/>
            <w:hideMark/>
          </w:tcPr>
          <w:p w14:paraId="19C5C28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2C4017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447A19D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B3D0EA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067676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C6D4E1E" w14:textId="77777777" w:rsidTr="00EE468B">
        <w:trPr>
          <w:trHeight w:val="300"/>
        </w:trPr>
        <w:tc>
          <w:tcPr>
            <w:tcW w:w="535" w:type="dxa"/>
            <w:vMerge w:val="restart"/>
            <w:shd w:val="clear" w:color="auto" w:fill="auto"/>
            <w:noWrap/>
            <w:vAlign w:val="center"/>
            <w:hideMark/>
          </w:tcPr>
          <w:p w14:paraId="2C1707C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w:t>
            </w:r>
          </w:p>
        </w:tc>
        <w:tc>
          <w:tcPr>
            <w:tcW w:w="3150" w:type="dxa"/>
            <w:shd w:val="clear" w:color="auto" w:fill="auto"/>
            <w:vAlign w:val="center"/>
            <w:hideMark/>
          </w:tcPr>
          <w:p w14:paraId="0A9238D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Password Guideline</w:t>
            </w:r>
          </w:p>
        </w:tc>
        <w:tc>
          <w:tcPr>
            <w:tcW w:w="1170" w:type="dxa"/>
            <w:shd w:val="clear" w:color="auto" w:fill="auto"/>
            <w:noWrap/>
            <w:vAlign w:val="bottom"/>
            <w:hideMark/>
          </w:tcPr>
          <w:p w14:paraId="269C020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A07740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AFC13E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39558F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381FA5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CFDED27" w14:textId="77777777" w:rsidTr="00EE468B">
        <w:trPr>
          <w:trHeight w:val="300"/>
        </w:trPr>
        <w:tc>
          <w:tcPr>
            <w:tcW w:w="535" w:type="dxa"/>
            <w:vMerge/>
            <w:vAlign w:val="center"/>
            <w:hideMark/>
          </w:tcPr>
          <w:p w14:paraId="185ABA6E"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6BAEC62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xml:space="preserve">a. Passwords for user-level shall be at least eight (8) characters long, whereas </w:t>
            </w:r>
          </w:p>
        </w:tc>
        <w:tc>
          <w:tcPr>
            <w:tcW w:w="1170" w:type="dxa"/>
            <w:shd w:val="clear" w:color="auto" w:fill="auto"/>
            <w:noWrap/>
            <w:vAlign w:val="bottom"/>
            <w:hideMark/>
          </w:tcPr>
          <w:p w14:paraId="2AF4CF3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0CBE2D0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6D11F6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FAFB54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2CA111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59181922" w14:textId="77777777" w:rsidTr="00EE468B">
        <w:trPr>
          <w:trHeight w:val="300"/>
        </w:trPr>
        <w:tc>
          <w:tcPr>
            <w:tcW w:w="535" w:type="dxa"/>
            <w:vMerge/>
            <w:vAlign w:val="center"/>
            <w:hideMark/>
          </w:tcPr>
          <w:p w14:paraId="747FD68B"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6756897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xml:space="preserve">for admin-level passwords shall be at least twelve (12) characters long </w:t>
            </w:r>
          </w:p>
        </w:tc>
        <w:tc>
          <w:tcPr>
            <w:tcW w:w="1170" w:type="dxa"/>
            <w:shd w:val="clear" w:color="auto" w:fill="auto"/>
            <w:noWrap/>
            <w:vAlign w:val="bottom"/>
            <w:hideMark/>
          </w:tcPr>
          <w:p w14:paraId="7DE51E9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9D401D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558684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BA65D3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851E70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7F8116D" w14:textId="77777777" w:rsidTr="00EE468B">
        <w:trPr>
          <w:trHeight w:val="300"/>
        </w:trPr>
        <w:tc>
          <w:tcPr>
            <w:tcW w:w="535" w:type="dxa"/>
            <w:vMerge/>
            <w:vAlign w:val="center"/>
            <w:hideMark/>
          </w:tcPr>
          <w:p w14:paraId="0C890C4A"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00A92BA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xml:space="preserve">b. Passwords must contain both upper and lower case characters (i.e. a-z, A-Z); </w:t>
            </w:r>
          </w:p>
        </w:tc>
        <w:tc>
          <w:tcPr>
            <w:tcW w:w="1170" w:type="dxa"/>
            <w:shd w:val="clear" w:color="auto" w:fill="auto"/>
            <w:noWrap/>
            <w:vAlign w:val="bottom"/>
            <w:hideMark/>
          </w:tcPr>
          <w:p w14:paraId="74FD7FE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3C20F55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771255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AB20B1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B6049B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5E42C295" w14:textId="77777777" w:rsidTr="00EE468B">
        <w:trPr>
          <w:trHeight w:val="300"/>
        </w:trPr>
        <w:tc>
          <w:tcPr>
            <w:tcW w:w="535" w:type="dxa"/>
            <w:vMerge/>
            <w:vAlign w:val="center"/>
            <w:hideMark/>
          </w:tcPr>
          <w:p w14:paraId="52C13B51"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5A0D7F8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xml:space="preserve">c. Passwords must contain digits and/or special characters/punctuation </w:t>
            </w:r>
          </w:p>
        </w:tc>
        <w:tc>
          <w:tcPr>
            <w:tcW w:w="1170" w:type="dxa"/>
            <w:shd w:val="clear" w:color="auto" w:fill="auto"/>
            <w:noWrap/>
            <w:vAlign w:val="bottom"/>
            <w:hideMark/>
          </w:tcPr>
          <w:p w14:paraId="52E1FD2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2B9102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0ADFD0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DD1440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02C4AE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79EB699" w14:textId="77777777" w:rsidTr="00EE468B">
        <w:trPr>
          <w:trHeight w:val="300"/>
        </w:trPr>
        <w:tc>
          <w:tcPr>
            <w:tcW w:w="535" w:type="dxa"/>
            <w:vMerge/>
            <w:vAlign w:val="center"/>
            <w:hideMark/>
          </w:tcPr>
          <w:p w14:paraId="422FA439"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38BBED3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xml:space="preserve">(e.g. 0-9, !~@#$%^&amp;*()_=+-[{]}’”;:,&lt;.&gt;/?\|, ); </w:t>
            </w:r>
          </w:p>
        </w:tc>
        <w:tc>
          <w:tcPr>
            <w:tcW w:w="1170" w:type="dxa"/>
            <w:shd w:val="clear" w:color="auto" w:fill="auto"/>
            <w:noWrap/>
            <w:vAlign w:val="bottom"/>
            <w:hideMark/>
          </w:tcPr>
          <w:p w14:paraId="1C88D81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8D5994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456727B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6B844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4BE67B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2B49207" w14:textId="77777777" w:rsidTr="00EE468B">
        <w:trPr>
          <w:trHeight w:val="300"/>
        </w:trPr>
        <w:tc>
          <w:tcPr>
            <w:tcW w:w="535" w:type="dxa"/>
            <w:vMerge/>
            <w:vAlign w:val="center"/>
            <w:hideMark/>
          </w:tcPr>
          <w:p w14:paraId="6ECFC580"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33D8A90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xml:space="preserve">d. Same Password cannot  Reuse for next six times </w:t>
            </w:r>
          </w:p>
        </w:tc>
        <w:tc>
          <w:tcPr>
            <w:tcW w:w="1170" w:type="dxa"/>
            <w:shd w:val="clear" w:color="auto" w:fill="auto"/>
            <w:noWrap/>
            <w:vAlign w:val="center"/>
            <w:hideMark/>
          </w:tcPr>
          <w:p w14:paraId="19D8354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67FA05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936ACA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18B53D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91C6DF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1688098" w14:textId="77777777" w:rsidTr="00EE468B">
        <w:trPr>
          <w:trHeight w:val="300"/>
        </w:trPr>
        <w:tc>
          <w:tcPr>
            <w:tcW w:w="535" w:type="dxa"/>
            <w:vMerge/>
            <w:vAlign w:val="center"/>
            <w:hideMark/>
          </w:tcPr>
          <w:p w14:paraId="5452D2EF"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0873041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e. Password should be changed on first time login</w:t>
            </w:r>
          </w:p>
        </w:tc>
        <w:tc>
          <w:tcPr>
            <w:tcW w:w="1170" w:type="dxa"/>
            <w:shd w:val="clear" w:color="auto" w:fill="auto"/>
            <w:noWrap/>
            <w:vAlign w:val="bottom"/>
            <w:hideMark/>
          </w:tcPr>
          <w:p w14:paraId="3F7114C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0375DD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7175CB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64BC1A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350E4D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7CA607CA" w14:textId="77777777" w:rsidTr="00EE468B">
        <w:trPr>
          <w:trHeight w:val="300"/>
        </w:trPr>
        <w:tc>
          <w:tcPr>
            <w:tcW w:w="535" w:type="dxa"/>
            <w:vMerge/>
            <w:vAlign w:val="center"/>
            <w:hideMark/>
          </w:tcPr>
          <w:p w14:paraId="011A3BA9"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666F803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f. System should have capable to send password through email/SMS etc.</w:t>
            </w:r>
          </w:p>
        </w:tc>
        <w:tc>
          <w:tcPr>
            <w:tcW w:w="1170" w:type="dxa"/>
            <w:shd w:val="clear" w:color="auto" w:fill="auto"/>
            <w:noWrap/>
            <w:vAlign w:val="bottom"/>
            <w:hideMark/>
          </w:tcPr>
          <w:p w14:paraId="5E966BD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BB3DC5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4E18C92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7E9A4F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969D89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F271634" w14:textId="77777777" w:rsidTr="00EE468B">
        <w:trPr>
          <w:trHeight w:val="300"/>
        </w:trPr>
        <w:tc>
          <w:tcPr>
            <w:tcW w:w="535" w:type="dxa"/>
            <w:shd w:val="clear" w:color="auto" w:fill="auto"/>
            <w:noWrap/>
            <w:vAlign w:val="center"/>
            <w:hideMark/>
          </w:tcPr>
          <w:p w14:paraId="0885DDC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w:t>
            </w:r>
          </w:p>
        </w:tc>
        <w:tc>
          <w:tcPr>
            <w:tcW w:w="3150" w:type="dxa"/>
            <w:shd w:val="clear" w:color="auto" w:fill="auto"/>
            <w:vAlign w:val="center"/>
            <w:hideMark/>
          </w:tcPr>
          <w:p w14:paraId="1299C57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User Management (Role Based access control)</w:t>
            </w:r>
          </w:p>
        </w:tc>
        <w:tc>
          <w:tcPr>
            <w:tcW w:w="1170" w:type="dxa"/>
            <w:shd w:val="clear" w:color="auto" w:fill="auto"/>
            <w:noWrap/>
            <w:vAlign w:val="bottom"/>
            <w:hideMark/>
          </w:tcPr>
          <w:p w14:paraId="3039BD4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321F0C1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6C20544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F4F0EC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6F6A51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1B366D1" w14:textId="77777777" w:rsidTr="00EE468B">
        <w:trPr>
          <w:trHeight w:val="300"/>
        </w:trPr>
        <w:tc>
          <w:tcPr>
            <w:tcW w:w="535" w:type="dxa"/>
            <w:shd w:val="clear" w:color="auto" w:fill="auto"/>
            <w:noWrap/>
            <w:vAlign w:val="center"/>
            <w:hideMark/>
          </w:tcPr>
          <w:p w14:paraId="598B95FE"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w:t>
            </w:r>
          </w:p>
        </w:tc>
        <w:tc>
          <w:tcPr>
            <w:tcW w:w="3150" w:type="dxa"/>
            <w:shd w:val="clear" w:color="auto" w:fill="auto"/>
            <w:vAlign w:val="center"/>
            <w:hideMark/>
          </w:tcPr>
          <w:p w14:paraId="5B06079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Disable the multiple session options for the site.</w:t>
            </w:r>
          </w:p>
        </w:tc>
        <w:tc>
          <w:tcPr>
            <w:tcW w:w="1170" w:type="dxa"/>
            <w:shd w:val="clear" w:color="auto" w:fill="auto"/>
            <w:noWrap/>
            <w:vAlign w:val="bottom"/>
            <w:hideMark/>
          </w:tcPr>
          <w:p w14:paraId="115E0F4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607D3EC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FDE61A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154820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20D424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98C5B7D" w14:textId="77777777" w:rsidTr="00EE468B">
        <w:trPr>
          <w:trHeight w:val="300"/>
        </w:trPr>
        <w:tc>
          <w:tcPr>
            <w:tcW w:w="535" w:type="dxa"/>
            <w:shd w:val="clear" w:color="auto" w:fill="auto"/>
            <w:noWrap/>
            <w:vAlign w:val="center"/>
            <w:hideMark/>
          </w:tcPr>
          <w:p w14:paraId="1A7C4A6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w:t>
            </w:r>
          </w:p>
        </w:tc>
        <w:tc>
          <w:tcPr>
            <w:tcW w:w="3150" w:type="dxa"/>
            <w:shd w:val="clear" w:color="auto" w:fill="auto"/>
            <w:vAlign w:val="center"/>
            <w:hideMark/>
          </w:tcPr>
          <w:p w14:paraId="2D3F092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Session time out period should be set</w:t>
            </w:r>
          </w:p>
        </w:tc>
        <w:tc>
          <w:tcPr>
            <w:tcW w:w="1170" w:type="dxa"/>
            <w:shd w:val="clear" w:color="auto" w:fill="auto"/>
            <w:noWrap/>
            <w:vAlign w:val="bottom"/>
            <w:hideMark/>
          </w:tcPr>
          <w:p w14:paraId="664F6F7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075097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4F817A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CAF64A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FB68EA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10E7325A" w14:textId="77777777" w:rsidTr="00EE468B">
        <w:trPr>
          <w:trHeight w:val="300"/>
        </w:trPr>
        <w:tc>
          <w:tcPr>
            <w:tcW w:w="535" w:type="dxa"/>
            <w:shd w:val="clear" w:color="auto" w:fill="auto"/>
            <w:noWrap/>
            <w:vAlign w:val="center"/>
            <w:hideMark/>
          </w:tcPr>
          <w:p w14:paraId="589E9FAD"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6</w:t>
            </w:r>
          </w:p>
        </w:tc>
        <w:tc>
          <w:tcPr>
            <w:tcW w:w="3150" w:type="dxa"/>
            <w:shd w:val="clear" w:color="auto" w:fill="auto"/>
            <w:vAlign w:val="center"/>
            <w:hideMark/>
          </w:tcPr>
          <w:p w14:paraId="5860A4C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SQL Injection prevention</w:t>
            </w:r>
          </w:p>
        </w:tc>
        <w:tc>
          <w:tcPr>
            <w:tcW w:w="1170" w:type="dxa"/>
            <w:shd w:val="clear" w:color="auto" w:fill="auto"/>
            <w:noWrap/>
            <w:vAlign w:val="bottom"/>
            <w:hideMark/>
          </w:tcPr>
          <w:p w14:paraId="0E9F87C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929547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619AD57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BFB12F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A13491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F6A8179" w14:textId="77777777" w:rsidTr="00EE468B">
        <w:trPr>
          <w:trHeight w:val="300"/>
        </w:trPr>
        <w:tc>
          <w:tcPr>
            <w:tcW w:w="535" w:type="dxa"/>
            <w:shd w:val="clear" w:color="auto" w:fill="auto"/>
            <w:noWrap/>
            <w:vAlign w:val="center"/>
            <w:hideMark/>
          </w:tcPr>
          <w:p w14:paraId="10834F03"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7</w:t>
            </w:r>
          </w:p>
        </w:tc>
        <w:tc>
          <w:tcPr>
            <w:tcW w:w="3150" w:type="dxa"/>
            <w:shd w:val="clear" w:color="auto" w:fill="auto"/>
            <w:vAlign w:val="center"/>
            <w:hideMark/>
          </w:tcPr>
          <w:p w14:paraId="187ACEE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Password should not be hard coded in any application</w:t>
            </w:r>
          </w:p>
        </w:tc>
        <w:tc>
          <w:tcPr>
            <w:tcW w:w="1170" w:type="dxa"/>
            <w:shd w:val="clear" w:color="auto" w:fill="auto"/>
            <w:noWrap/>
            <w:vAlign w:val="bottom"/>
            <w:hideMark/>
          </w:tcPr>
          <w:p w14:paraId="3A6133B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3E09B03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4BB46A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F91CEA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7B2BF8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52780FE2" w14:textId="77777777" w:rsidTr="00EE468B">
        <w:trPr>
          <w:trHeight w:val="300"/>
        </w:trPr>
        <w:tc>
          <w:tcPr>
            <w:tcW w:w="535" w:type="dxa"/>
            <w:shd w:val="clear" w:color="auto" w:fill="auto"/>
            <w:noWrap/>
            <w:vAlign w:val="center"/>
            <w:hideMark/>
          </w:tcPr>
          <w:p w14:paraId="23F5DA39"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8</w:t>
            </w:r>
          </w:p>
        </w:tc>
        <w:tc>
          <w:tcPr>
            <w:tcW w:w="3150" w:type="dxa"/>
            <w:shd w:val="clear" w:color="auto" w:fill="auto"/>
            <w:vAlign w:val="center"/>
            <w:hideMark/>
          </w:tcPr>
          <w:p w14:paraId="29C1795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Application should support inputter-authorizer concept as where applicable.</w:t>
            </w:r>
          </w:p>
        </w:tc>
        <w:tc>
          <w:tcPr>
            <w:tcW w:w="1170" w:type="dxa"/>
            <w:shd w:val="clear" w:color="auto" w:fill="auto"/>
            <w:noWrap/>
            <w:vAlign w:val="bottom"/>
            <w:hideMark/>
          </w:tcPr>
          <w:p w14:paraId="7E583CF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A27CB7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03B45D5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96D50F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1C7A0F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75B88E76" w14:textId="77777777" w:rsidTr="00EE468B">
        <w:trPr>
          <w:trHeight w:val="300"/>
        </w:trPr>
        <w:tc>
          <w:tcPr>
            <w:tcW w:w="535" w:type="dxa"/>
            <w:shd w:val="clear" w:color="auto" w:fill="auto"/>
            <w:noWrap/>
            <w:vAlign w:val="center"/>
            <w:hideMark/>
          </w:tcPr>
          <w:p w14:paraId="6306223F"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9</w:t>
            </w:r>
          </w:p>
        </w:tc>
        <w:tc>
          <w:tcPr>
            <w:tcW w:w="3150" w:type="dxa"/>
            <w:shd w:val="clear" w:color="auto" w:fill="auto"/>
            <w:vAlign w:val="center"/>
            <w:hideMark/>
          </w:tcPr>
          <w:p w14:paraId="7D5CC03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Authentication should be performed for each privileged request</w:t>
            </w:r>
          </w:p>
        </w:tc>
        <w:tc>
          <w:tcPr>
            <w:tcW w:w="1170" w:type="dxa"/>
            <w:shd w:val="clear" w:color="auto" w:fill="auto"/>
            <w:noWrap/>
            <w:vAlign w:val="bottom"/>
            <w:hideMark/>
          </w:tcPr>
          <w:p w14:paraId="6A4735C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8E702D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61659D8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258CAD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36B481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2A544CD" w14:textId="77777777" w:rsidTr="00EE468B">
        <w:trPr>
          <w:trHeight w:val="300"/>
        </w:trPr>
        <w:tc>
          <w:tcPr>
            <w:tcW w:w="535" w:type="dxa"/>
            <w:shd w:val="clear" w:color="auto" w:fill="auto"/>
            <w:noWrap/>
            <w:vAlign w:val="center"/>
            <w:hideMark/>
          </w:tcPr>
          <w:p w14:paraId="443E406D"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10</w:t>
            </w:r>
          </w:p>
        </w:tc>
        <w:tc>
          <w:tcPr>
            <w:tcW w:w="3150" w:type="dxa"/>
            <w:shd w:val="clear" w:color="auto" w:fill="auto"/>
            <w:vAlign w:val="center"/>
            <w:hideMark/>
          </w:tcPr>
          <w:p w14:paraId="233A5D4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Authentication must not be based on the knowledge of a secret URL</w:t>
            </w:r>
          </w:p>
        </w:tc>
        <w:tc>
          <w:tcPr>
            <w:tcW w:w="1170" w:type="dxa"/>
            <w:shd w:val="clear" w:color="auto" w:fill="auto"/>
            <w:noWrap/>
            <w:vAlign w:val="bottom"/>
            <w:hideMark/>
          </w:tcPr>
          <w:p w14:paraId="111A4CA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38FBA24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288D17B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7D3C1D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C0205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6FADD15" w14:textId="77777777" w:rsidTr="00EE468B">
        <w:trPr>
          <w:trHeight w:val="300"/>
        </w:trPr>
        <w:tc>
          <w:tcPr>
            <w:tcW w:w="535" w:type="dxa"/>
            <w:shd w:val="clear" w:color="auto" w:fill="auto"/>
            <w:noWrap/>
            <w:vAlign w:val="center"/>
            <w:hideMark/>
          </w:tcPr>
          <w:p w14:paraId="794D6A33"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11</w:t>
            </w:r>
          </w:p>
        </w:tc>
        <w:tc>
          <w:tcPr>
            <w:tcW w:w="3150" w:type="dxa"/>
            <w:shd w:val="clear" w:color="auto" w:fill="auto"/>
            <w:vAlign w:val="center"/>
            <w:hideMark/>
          </w:tcPr>
          <w:p w14:paraId="29F01EC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Default, test or temporary user accounts / ID should  not exist</w:t>
            </w:r>
          </w:p>
        </w:tc>
        <w:tc>
          <w:tcPr>
            <w:tcW w:w="1170" w:type="dxa"/>
            <w:shd w:val="clear" w:color="auto" w:fill="auto"/>
            <w:noWrap/>
            <w:vAlign w:val="bottom"/>
            <w:hideMark/>
          </w:tcPr>
          <w:p w14:paraId="7BD9F36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35B0C2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06EE49A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E8C4D8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787274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C4DDCC9" w14:textId="77777777" w:rsidTr="00EE468B">
        <w:trPr>
          <w:trHeight w:val="300"/>
        </w:trPr>
        <w:tc>
          <w:tcPr>
            <w:tcW w:w="535" w:type="dxa"/>
            <w:shd w:val="clear" w:color="auto" w:fill="auto"/>
            <w:noWrap/>
            <w:vAlign w:val="center"/>
            <w:hideMark/>
          </w:tcPr>
          <w:p w14:paraId="210045FF"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12</w:t>
            </w:r>
          </w:p>
        </w:tc>
        <w:tc>
          <w:tcPr>
            <w:tcW w:w="3150" w:type="dxa"/>
            <w:shd w:val="clear" w:color="auto" w:fill="auto"/>
            <w:vAlign w:val="center"/>
            <w:hideMark/>
          </w:tcPr>
          <w:p w14:paraId="228A198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Password brute forcing must be prevented</w:t>
            </w:r>
          </w:p>
        </w:tc>
        <w:tc>
          <w:tcPr>
            <w:tcW w:w="1170" w:type="dxa"/>
            <w:shd w:val="clear" w:color="auto" w:fill="auto"/>
            <w:noWrap/>
            <w:vAlign w:val="bottom"/>
            <w:hideMark/>
          </w:tcPr>
          <w:p w14:paraId="270264B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1DE0F4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EFBFD7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4388C3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866D6D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6882C3B" w14:textId="77777777" w:rsidTr="00EE468B">
        <w:trPr>
          <w:trHeight w:val="300"/>
        </w:trPr>
        <w:tc>
          <w:tcPr>
            <w:tcW w:w="535" w:type="dxa"/>
            <w:shd w:val="clear" w:color="auto" w:fill="auto"/>
            <w:noWrap/>
            <w:vAlign w:val="center"/>
            <w:hideMark/>
          </w:tcPr>
          <w:p w14:paraId="021BF892"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lastRenderedPageBreak/>
              <w:t>13</w:t>
            </w:r>
          </w:p>
        </w:tc>
        <w:tc>
          <w:tcPr>
            <w:tcW w:w="3150" w:type="dxa"/>
            <w:shd w:val="clear" w:color="auto" w:fill="auto"/>
            <w:vAlign w:val="center"/>
            <w:hideMark/>
          </w:tcPr>
          <w:p w14:paraId="061B9BB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Username enumeration must be prevented</w:t>
            </w:r>
          </w:p>
        </w:tc>
        <w:tc>
          <w:tcPr>
            <w:tcW w:w="1170" w:type="dxa"/>
            <w:shd w:val="clear" w:color="auto" w:fill="auto"/>
            <w:noWrap/>
            <w:vAlign w:val="bottom"/>
            <w:hideMark/>
          </w:tcPr>
          <w:p w14:paraId="6C32329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CCBE40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4F6A93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5C5AAC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B36207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7D98E73B" w14:textId="77777777" w:rsidTr="00EE468B">
        <w:trPr>
          <w:trHeight w:val="300"/>
        </w:trPr>
        <w:tc>
          <w:tcPr>
            <w:tcW w:w="535" w:type="dxa"/>
            <w:shd w:val="clear" w:color="auto" w:fill="auto"/>
            <w:noWrap/>
            <w:vAlign w:val="center"/>
            <w:hideMark/>
          </w:tcPr>
          <w:p w14:paraId="31159359"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14</w:t>
            </w:r>
          </w:p>
        </w:tc>
        <w:tc>
          <w:tcPr>
            <w:tcW w:w="3150" w:type="dxa"/>
            <w:shd w:val="clear" w:color="auto" w:fill="auto"/>
            <w:vAlign w:val="center"/>
            <w:hideMark/>
          </w:tcPr>
          <w:p w14:paraId="23C294D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 denial of service using automatically locked accounts must be prevented</w:t>
            </w:r>
          </w:p>
        </w:tc>
        <w:tc>
          <w:tcPr>
            <w:tcW w:w="1170" w:type="dxa"/>
            <w:shd w:val="clear" w:color="auto" w:fill="auto"/>
            <w:noWrap/>
            <w:vAlign w:val="bottom"/>
            <w:hideMark/>
          </w:tcPr>
          <w:p w14:paraId="7AD528A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E85E7C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21AD95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B1018E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398F26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C97BAA2" w14:textId="77777777" w:rsidTr="00EE468B">
        <w:trPr>
          <w:trHeight w:val="300"/>
        </w:trPr>
        <w:tc>
          <w:tcPr>
            <w:tcW w:w="535" w:type="dxa"/>
            <w:shd w:val="clear" w:color="auto" w:fill="auto"/>
            <w:noWrap/>
            <w:vAlign w:val="center"/>
            <w:hideMark/>
          </w:tcPr>
          <w:p w14:paraId="6DEBC601"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15</w:t>
            </w:r>
          </w:p>
        </w:tc>
        <w:tc>
          <w:tcPr>
            <w:tcW w:w="3150" w:type="dxa"/>
            <w:shd w:val="clear" w:color="auto" w:fill="auto"/>
            <w:vAlign w:val="center"/>
            <w:hideMark/>
          </w:tcPr>
          <w:p w14:paraId="0918131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Ability to perform user profile reporting easily, using flexible reporting mechanism.</w:t>
            </w:r>
          </w:p>
        </w:tc>
        <w:tc>
          <w:tcPr>
            <w:tcW w:w="1170" w:type="dxa"/>
            <w:shd w:val="clear" w:color="auto" w:fill="auto"/>
            <w:noWrap/>
            <w:vAlign w:val="bottom"/>
            <w:hideMark/>
          </w:tcPr>
          <w:p w14:paraId="7BA0530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09D59C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F8A106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EA4ACA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E7FEC4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10EA99E2" w14:textId="77777777" w:rsidTr="00EE468B">
        <w:trPr>
          <w:trHeight w:val="300"/>
        </w:trPr>
        <w:tc>
          <w:tcPr>
            <w:tcW w:w="535" w:type="dxa"/>
            <w:shd w:val="clear" w:color="auto" w:fill="auto"/>
            <w:noWrap/>
            <w:vAlign w:val="center"/>
            <w:hideMark/>
          </w:tcPr>
          <w:p w14:paraId="33DF88BB"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16</w:t>
            </w:r>
          </w:p>
        </w:tc>
        <w:tc>
          <w:tcPr>
            <w:tcW w:w="3150" w:type="dxa"/>
            <w:shd w:val="clear" w:color="auto" w:fill="auto"/>
            <w:vAlign w:val="center"/>
            <w:hideMark/>
          </w:tcPr>
          <w:p w14:paraId="218D4A6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Session-ids must be generated with sufficient entropy</w:t>
            </w:r>
          </w:p>
        </w:tc>
        <w:tc>
          <w:tcPr>
            <w:tcW w:w="1170" w:type="dxa"/>
            <w:shd w:val="clear" w:color="auto" w:fill="auto"/>
            <w:noWrap/>
            <w:vAlign w:val="bottom"/>
            <w:hideMark/>
          </w:tcPr>
          <w:p w14:paraId="446BE41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A198F8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41A3499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04A035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26ED4E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0412429" w14:textId="77777777" w:rsidTr="00EE468B">
        <w:trPr>
          <w:trHeight w:val="300"/>
        </w:trPr>
        <w:tc>
          <w:tcPr>
            <w:tcW w:w="535" w:type="dxa"/>
            <w:shd w:val="clear" w:color="auto" w:fill="auto"/>
            <w:noWrap/>
            <w:vAlign w:val="center"/>
            <w:hideMark/>
          </w:tcPr>
          <w:p w14:paraId="131E1F2A"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17</w:t>
            </w:r>
          </w:p>
        </w:tc>
        <w:tc>
          <w:tcPr>
            <w:tcW w:w="3150" w:type="dxa"/>
            <w:shd w:val="clear" w:color="auto" w:fill="auto"/>
            <w:vAlign w:val="center"/>
            <w:hideMark/>
          </w:tcPr>
          <w:p w14:paraId="059E3A3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User generated session-ids must be rejected</w:t>
            </w:r>
          </w:p>
        </w:tc>
        <w:tc>
          <w:tcPr>
            <w:tcW w:w="1170" w:type="dxa"/>
            <w:shd w:val="clear" w:color="auto" w:fill="auto"/>
            <w:noWrap/>
            <w:vAlign w:val="bottom"/>
            <w:hideMark/>
          </w:tcPr>
          <w:p w14:paraId="222D27E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3960986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49C40FF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1A67C4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AFABD6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CAEC243" w14:textId="77777777" w:rsidTr="00EE468B">
        <w:trPr>
          <w:trHeight w:val="300"/>
        </w:trPr>
        <w:tc>
          <w:tcPr>
            <w:tcW w:w="535" w:type="dxa"/>
            <w:shd w:val="clear" w:color="auto" w:fill="auto"/>
            <w:noWrap/>
            <w:vAlign w:val="center"/>
            <w:hideMark/>
          </w:tcPr>
          <w:p w14:paraId="4E151521"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18</w:t>
            </w:r>
          </w:p>
        </w:tc>
        <w:tc>
          <w:tcPr>
            <w:tcW w:w="3150" w:type="dxa"/>
            <w:shd w:val="clear" w:color="auto" w:fill="auto"/>
            <w:vAlign w:val="center"/>
            <w:hideMark/>
          </w:tcPr>
          <w:p w14:paraId="19D883D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Session-cookies must be transmitted via HTTPS</w:t>
            </w:r>
          </w:p>
        </w:tc>
        <w:tc>
          <w:tcPr>
            <w:tcW w:w="1170" w:type="dxa"/>
            <w:shd w:val="clear" w:color="auto" w:fill="auto"/>
            <w:noWrap/>
            <w:vAlign w:val="bottom"/>
            <w:hideMark/>
          </w:tcPr>
          <w:p w14:paraId="22464AF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DB77FC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03AD29F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530BA2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961816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64F6B03" w14:textId="77777777" w:rsidTr="00EE468B">
        <w:trPr>
          <w:trHeight w:val="300"/>
        </w:trPr>
        <w:tc>
          <w:tcPr>
            <w:tcW w:w="535" w:type="dxa"/>
            <w:shd w:val="clear" w:color="auto" w:fill="auto"/>
            <w:noWrap/>
            <w:vAlign w:val="center"/>
            <w:hideMark/>
          </w:tcPr>
          <w:p w14:paraId="275F3665"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19</w:t>
            </w:r>
          </w:p>
        </w:tc>
        <w:tc>
          <w:tcPr>
            <w:tcW w:w="3150" w:type="dxa"/>
            <w:shd w:val="clear" w:color="auto" w:fill="auto"/>
            <w:vAlign w:val="center"/>
            <w:hideMark/>
          </w:tcPr>
          <w:p w14:paraId="0AB6810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The secure flag must be set on the session cookies</w:t>
            </w:r>
          </w:p>
        </w:tc>
        <w:tc>
          <w:tcPr>
            <w:tcW w:w="1170" w:type="dxa"/>
            <w:shd w:val="clear" w:color="auto" w:fill="auto"/>
            <w:noWrap/>
            <w:vAlign w:val="bottom"/>
            <w:hideMark/>
          </w:tcPr>
          <w:p w14:paraId="1681D10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0D3DA6D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135FB5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EF7264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A8408B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A09DB08" w14:textId="77777777" w:rsidTr="00EE468B">
        <w:trPr>
          <w:trHeight w:val="300"/>
        </w:trPr>
        <w:tc>
          <w:tcPr>
            <w:tcW w:w="535" w:type="dxa"/>
            <w:shd w:val="clear" w:color="auto" w:fill="auto"/>
            <w:noWrap/>
            <w:vAlign w:val="center"/>
            <w:hideMark/>
          </w:tcPr>
          <w:p w14:paraId="6FC928B4"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20</w:t>
            </w:r>
          </w:p>
        </w:tc>
        <w:tc>
          <w:tcPr>
            <w:tcW w:w="3150" w:type="dxa"/>
            <w:shd w:val="clear" w:color="auto" w:fill="auto"/>
            <w:vAlign w:val="center"/>
            <w:hideMark/>
          </w:tcPr>
          <w:p w14:paraId="132B80B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The http only flag must be set on the session cookies</w:t>
            </w:r>
          </w:p>
        </w:tc>
        <w:tc>
          <w:tcPr>
            <w:tcW w:w="1170" w:type="dxa"/>
            <w:shd w:val="clear" w:color="auto" w:fill="auto"/>
            <w:noWrap/>
            <w:vAlign w:val="bottom"/>
            <w:hideMark/>
          </w:tcPr>
          <w:p w14:paraId="06F4F78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EC86E6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6A402B0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ABF7BA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EF7231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155D5E1" w14:textId="77777777" w:rsidTr="00EE468B">
        <w:trPr>
          <w:trHeight w:val="300"/>
        </w:trPr>
        <w:tc>
          <w:tcPr>
            <w:tcW w:w="535" w:type="dxa"/>
            <w:shd w:val="clear" w:color="auto" w:fill="auto"/>
            <w:noWrap/>
            <w:vAlign w:val="center"/>
            <w:hideMark/>
          </w:tcPr>
          <w:p w14:paraId="7724AC2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21</w:t>
            </w:r>
          </w:p>
        </w:tc>
        <w:tc>
          <w:tcPr>
            <w:tcW w:w="3150" w:type="dxa"/>
            <w:shd w:val="clear" w:color="auto" w:fill="auto"/>
            <w:vAlign w:val="center"/>
            <w:hideMark/>
          </w:tcPr>
          <w:p w14:paraId="54ED43B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Sessions must be revoked if the session-id is not received via HTTPS</w:t>
            </w:r>
          </w:p>
        </w:tc>
        <w:tc>
          <w:tcPr>
            <w:tcW w:w="1170" w:type="dxa"/>
            <w:shd w:val="clear" w:color="auto" w:fill="auto"/>
            <w:noWrap/>
            <w:vAlign w:val="bottom"/>
            <w:hideMark/>
          </w:tcPr>
          <w:p w14:paraId="2D4C6EF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6849FA9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91FF65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A39F58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C8DA73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3FF182C" w14:textId="77777777" w:rsidTr="00EE468B">
        <w:trPr>
          <w:trHeight w:val="300"/>
        </w:trPr>
        <w:tc>
          <w:tcPr>
            <w:tcW w:w="535" w:type="dxa"/>
            <w:shd w:val="clear" w:color="auto" w:fill="auto"/>
            <w:noWrap/>
            <w:vAlign w:val="center"/>
            <w:hideMark/>
          </w:tcPr>
          <w:p w14:paraId="34FB095B"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22</w:t>
            </w:r>
          </w:p>
        </w:tc>
        <w:tc>
          <w:tcPr>
            <w:tcW w:w="3150" w:type="dxa"/>
            <w:shd w:val="clear" w:color="auto" w:fill="auto"/>
            <w:vAlign w:val="center"/>
            <w:hideMark/>
          </w:tcPr>
          <w:p w14:paraId="1DA2C22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 session-bound token must be validated for each POST request</w:t>
            </w:r>
          </w:p>
        </w:tc>
        <w:tc>
          <w:tcPr>
            <w:tcW w:w="1170" w:type="dxa"/>
            <w:shd w:val="clear" w:color="auto" w:fill="auto"/>
            <w:noWrap/>
            <w:vAlign w:val="bottom"/>
            <w:hideMark/>
          </w:tcPr>
          <w:p w14:paraId="07FE05D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3732D62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44DA5B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DAAB9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CF527A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0BFB4AE" w14:textId="77777777" w:rsidTr="00EE468B">
        <w:trPr>
          <w:trHeight w:val="300"/>
        </w:trPr>
        <w:tc>
          <w:tcPr>
            <w:tcW w:w="535" w:type="dxa"/>
            <w:shd w:val="clear" w:color="auto" w:fill="auto"/>
            <w:noWrap/>
            <w:vAlign w:val="center"/>
            <w:hideMark/>
          </w:tcPr>
          <w:p w14:paraId="2C4F160B"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23</w:t>
            </w:r>
          </w:p>
        </w:tc>
        <w:tc>
          <w:tcPr>
            <w:tcW w:w="3150" w:type="dxa"/>
            <w:shd w:val="clear" w:color="auto" w:fill="auto"/>
            <w:vAlign w:val="center"/>
            <w:hideMark/>
          </w:tcPr>
          <w:p w14:paraId="710D777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 conservative size limit must be enforced on uploaded files</w:t>
            </w:r>
          </w:p>
        </w:tc>
        <w:tc>
          <w:tcPr>
            <w:tcW w:w="1170" w:type="dxa"/>
            <w:shd w:val="clear" w:color="auto" w:fill="auto"/>
            <w:noWrap/>
            <w:vAlign w:val="bottom"/>
            <w:hideMark/>
          </w:tcPr>
          <w:p w14:paraId="2CACF76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029C2F4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CCE1F6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A980BF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60ECC4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91DF7B1" w14:textId="77777777" w:rsidTr="00EE468B">
        <w:trPr>
          <w:trHeight w:val="300"/>
        </w:trPr>
        <w:tc>
          <w:tcPr>
            <w:tcW w:w="535" w:type="dxa"/>
            <w:shd w:val="clear" w:color="auto" w:fill="auto"/>
            <w:noWrap/>
            <w:vAlign w:val="center"/>
            <w:hideMark/>
          </w:tcPr>
          <w:p w14:paraId="15835ED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24</w:t>
            </w:r>
          </w:p>
        </w:tc>
        <w:tc>
          <w:tcPr>
            <w:tcW w:w="3150" w:type="dxa"/>
            <w:shd w:val="clear" w:color="auto" w:fill="auto"/>
            <w:vAlign w:val="center"/>
            <w:hideMark/>
          </w:tcPr>
          <w:p w14:paraId="6BDA199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Application must be able to protect itself from various application vulnerability issues.</w:t>
            </w:r>
          </w:p>
        </w:tc>
        <w:tc>
          <w:tcPr>
            <w:tcW w:w="1170" w:type="dxa"/>
            <w:shd w:val="clear" w:color="auto" w:fill="auto"/>
            <w:noWrap/>
            <w:vAlign w:val="bottom"/>
            <w:hideMark/>
          </w:tcPr>
          <w:p w14:paraId="2914E4F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1A09E3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29E3611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3100AB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977EF2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19C32421" w14:textId="77777777" w:rsidTr="00EE468B">
        <w:trPr>
          <w:trHeight w:val="300"/>
        </w:trPr>
        <w:tc>
          <w:tcPr>
            <w:tcW w:w="535" w:type="dxa"/>
            <w:shd w:val="clear" w:color="auto" w:fill="auto"/>
            <w:noWrap/>
            <w:vAlign w:val="center"/>
            <w:hideMark/>
          </w:tcPr>
          <w:p w14:paraId="4DB4234E"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25</w:t>
            </w:r>
          </w:p>
        </w:tc>
        <w:tc>
          <w:tcPr>
            <w:tcW w:w="3150" w:type="dxa"/>
            <w:shd w:val="clear" w:color="auto" w:fill="auto"/>
            <w:vAlign w:val="center"/>
            <w:hideMark/>
          </w:tcPr>
          <w:p w14:paraId="12BB57A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Application must be able to protect itself from Cross Site Scripting Attack</w:t>
            </w:r>
          </w:p>
        </w:tc>
        <w:tc>
          <w:tcPr>
            <w:tcW w:w="1170" w:type="dxa"/>
            <w:shd w:val="clear" w:color="auto" w:fill="auto"/>
            <w:noWrap/>
            <w:vAlign w:val="bottom"/>
            <w:hideMark/>
          </w:tcPr>
          <w:p w14:paraId="381E863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0610096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045A64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B0A022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A00BF9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B102E0D" w14:textId="77777777" w:rsidTr="00EE468B">
        <w:trPr>
          <w:trHeight w:val="300"/>
        </w:trPr>
        <w:tc>
          <w:tcPr>
            <w:tcW w:w="535" w:type="dxa"/>
            <w:shd w:val="clear" w:color="auto" w:fill="auto"/>
            <w:noWrap/>
            <w:vAlign w:val="center"/>
            <w:hideMark/>
          </w:tcPr>
          <w:p w14:paraId="6E4DCDC4"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26</w:t>
            </w:r>
          </w:p>
        </w:tc>
        <w:tc>
          <w:tcPr>
            <w:tcW w:w="3150" w:type="dxa"/>
            <w:shd w:val="clear" w:color="auto" w:fill="auto"/>
            <w:vAlign w:val="center"/>
            <w:hideMark/>
          </w:tcPr>
          <w:p w14:paraId="39DBD8D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Click jacking should be handled</w:t>
            </w:r>
          </w:p>
        </w:tc>
        <w:tc>
          <w:tcPr>
            <w:tcW w:w="1170" w:type="dxa"/>
            <w:shd w:val="clear" w:color="auto" w:fill="auto"/>
            <w:noWrap/>
            <w:vAlign w:val="bottom"/>
            <w:hideMark/>
          </w:tcPr>
          <w:p w14:paraId="421B1EC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57799B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85200B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CF3300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886163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718DF04A" w14:textId="77777777" w:rsidTr="00EE468B">
        <w:trPr>
          <w:trHeight w:val="300"/>
        </w:trPr>
        <w:tc>
          <w:tcPr>
            <w:tcW w:w="535" w:type="dxa"/>
            <w:shd w:val="clear" w:color="auto" w:fill="auto"/>
            <w:noWrap/>
            <w:vAlign w:val="center"/>
            <w:hideMark/>
          </w:tcPr>
          <w:p w14:paraId="66C38748"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27</w:t>
            </w:r>
          </w:p>
        </w:tc>
        <w:tc>
          <w:tcPr>
            <w:tcW w:w="3150" w:type="dxa"/>
            <w:shd w:val="clear" w:color="auto" w:fill="auto"/>
            <w:vAlign w:val="center"/>
            <w:hideMark/>
          </w:tcPr>
          <w:p w14:paraId="7629B7F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CSRF should be handled.</w:t>
            </w:r>
          </w:p>
        </w:tc>
        <w:tc>
          <w:tcPr>
            <w:tcW w:w="1170" w:type="dxa"/>
            <w:shd w:val="clear" w:color="auto" w:fill="auto"/>
            <w:noWrap/>
            <w:vAlign w:val="bottom"/>
            <w:hideMark/>
          </w:tcPr>
          <w:p w14:paraId="39842EC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F03D91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1AD36A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D168DF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550385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2CB02F6" w14:textId="77777777" w:rsidTr="00EE468B">
        <w:trPr>
          <w:trHeight w:val="300"/>
        </w:trPr>
        <w:tc>
          <w:tcPr>
            <w:tcW w:w="535" w:type="dxa"/>
            <w:shd w:val="clear" w:color="auto" w:fill="auto"/>
            <w:noWrap/>
            <w:vAlign w:val="center"/>
            <w:hideMark/>
          </w:tcPr>
          <w:p w14:paraId="6D4837CC"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28</w:t>
            </w:r>
          </w:p>
        </w:tc>
        <w:tc>
          <w:tcPr>
            <w:tcW w:w="3150" w:type="dxa"/>
            <w:shd w:val="clear" w:color="auto" w:fill="auto"/>
            <w:vAlign w:val="center"/>
            <w:hideMark/>
          </w:tcPr>
          <w:p w14:paraId="0691832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Denial of Service Prevention should be handled</w:t>
            </w:r>
          </w:p>
        </w:tc>
        <w:tc>
          <w:tcPr>
            <w:tcW w:w="1170" w:type="dxa"/>
            <w:shd w:val="clear" w:color="auto" w:fill="auto"/>
            <w:noWrap/>
            <w:vAlign w:val="bottom"/>
            <w:hideMark/>
          </w:tcPr>
          <w:p w14:paraId="1760196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CBB2F6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4174C7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CDDC30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28FD42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1A78CE0E" w14:textId="77777777" w:rsidTr="00EE468B">
        <w:trPr>
          <w:trHeight w:val="300"/>
        </w:trPr>
        <w:tc>
          <w:tcPr>
            <w:tcW w:w="535" w:type="dxa"/>
            <w:shd w:val="clear" w:color="auto" w:fill="auto"/>
            <w:noWrap/>
            <w:vAlign w:val="center"/>
            <w:hideMark/>
          </w:tcPr>
          <w:p w14:paraId="613D5794"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29</w:t>
            </w:r>
          </w:p>
        </w:tc>
        <w:tc>
          <w:tcPr>
            <w:tcW w:w="3150" w:type="dxa"/>
            <w:shd w:val="clear" w:color="auto" w:fill="auto"/>
            <w:vAlign w:val="center"/>
            <w:hideMark/>
          </w:tcPr>
          <w:p w14:paraId="0955BC2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System should have file sanitization mechanism for handing file upload features</w:t>
            </w:r>
          </w:p>
        </w:tc>
        <w:tc>
          <w:tcPr>
            <w:tcW w:w="1170" w:type="dxa"/>
            <w:shd w:val="clear" w:color="auto" w:fill="auto"/>
            <w:noWrap/>
            <w:vAlign w:val="bottom"/>
            <w:hideMark/>
          </w:tcPr>
          <w:p w14:paraId="392019E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F8DB44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A4A55C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0C94D1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59E719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5DF72F9B" w14:textId="77777777" w:rsidTr="00EE468B">
        <w:trPr>
          <w:trHeight w:val="300"/>
        </w:trPr>
        <w:tc>
          <w:tcPr>
            <w:tcW w:w="535" w:type="dxa"/>
            <w:shd w:val="clear" w:color="auto" w:fill="auto"/>
            <w:noWrap/>
            <w:vAlign w:val="center"/>
            <w:hideMark/>
          </w:tcPr>
          <w:p w14:paraId="2785AFE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30</w:t>
            </w:r>
          </w:p>
        </w:tc>
        <w:tc>
          <w:tcPr>
            <w:tcW w:w="3150" w:type="dxa"/>
            <w:shd w:val="clear" w:color="auto" w:fill="auto"/>
            <w:vAlign w:val="center"/>
            <w:hideMark/>
          </w:tcPr>
          <w:p w14:paraId="4EB9E8F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Source Code should be Hardcoded</w:t>
            </w:r>
          </w:p>
        </w:tc>
        <w:tc>
          <w:tcPr>
            <w:tcW w:w="1170" w:type="dxa"/>
            <w:shd w:val="clear" w:color="auto" w:fill="auto"/>
            <w:noWrap/>
            <w:vAlign w:val="bottom"/>
            <w:hideMark/>
          </w:tcPr>
          <w:p w14:paraId="4D2B207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0A89AC8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EABB5F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C6FB9A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53283C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50EA966" w14:textId="77777777" w:rsidTr="00EE468B">
        <w:trPr>
          <w:trHeight w:val="300"/>
        </w:trPr>
        <w:tc>
          <w:tcPr>
            <w:tcW w:w="535" w:type="dxa"/>
            <w:shd w:val="clear" w:color="auto" w:fill="auto"/>
            <w:noWrap/>
            <w:vAlign w:val="center"/>
            <w:hideMark/>
          </w:tcPr>
          <w:p w14:paraId="6EEA28DE"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31</w:t>
            </w:r>
          </w:p>
        </w:tc>
        <w:tc>
          <w:tcPr>
            <w:tcW w:w="3150" w:type="dxa"/>
            <w:shd w:val="clear" w:color="auto" w:fill="auto"/>
            <w:vAlign w:val="center"/>
            <w:hideMark/>
          </w:tcPr>
          <w:p w14:paraId="282ECB8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XSRF - Using user’s logged in session to manipulate</w:t>
            </w:r>
          </w:p>
        </w:tc>
        <w:tc>
          <w:tcPr>
            <w:tcW w:w="1170" w:type="dxa"/>
            <w:shd w:val="clear" w:color="auto" w:fill="auto"/>
            <w:noWrap/>
            <w:vAlign w:val="bottom"/>
            <w:hideMark/>
          </w:tcPr>
          <w:p w14:paraId="2641DB4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785C3E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1B8521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7326E3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4BBD60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240DA2B" w14:textId="77777777" w:rsidTr="00EE468B">
        <w:trPr>
          <w:trHeight w:val="510"/>
        </w:trPr>
        <w:tc>
          <w:tcPr>
            <w:tcW w:w="535" w:type="dxa"/>
            <w:shd w:val="clear" w:color="auto" w:fill="auto"/>
            <w:noWrap/>
            <w:vAlign w:val="center"/>
            <w:hideMark/>
          </w:tcPr>
          <w:p w14:paraId="7E85ACC1"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32</w:t>
            </w:r>
          </w:p>
        </w:tc>
        <w:tc>
          <w:tcPr>
            <w:tcW w:w="3150" w:type="dxa"/>
            <w:shd w:val="clear" w:color="auto" w:fill="auto"/>
            <w:vAlign w:val="center"/>
            <w:hideMark/>
          </w:tcPr>
          <w:p w14:paraId="69416E3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Stored data, logic programming problems, displayed contents that reveals sensitive information etc. must be protected.</w:t>
            </w:r>
          </w:p>
        </w:tc>
        <w:tc>
          <w:tcPr>
            <w:tcW w:w="1170" w:type="dxa"/>
            <w:shd w:val="clear" w:color="auto" w:fill="auto"/>
            <w:noWrap/>
            <w:vAlign w:val="bottom"/>
            <w:hideMark/>
          </w:tcPr>
          <w:p w14:paraId="0E2ED30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3562AE9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25D020F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C8E266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463585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7660DC20" w14:textId="77777777" w:rsidTr="00EE468B">
        <w:trPr>
          <w:trHeight w:val="510"/>
        </w:trPr>
        <w:tc>
          <w:tcPr>
            <w:tcW w:w="535" w:type="dxa"/>
            <w:shd w:val="clear" w:color="auto" w:fill="auto"/>
            <w:noWrap/>
            <w:vAlign w:val="center"/>
            <w:hideMark/>
          </w:tcPr>
          <w:p w14:paraId="6CFE9848"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33</w:t>
            </w:r>
          </w:p>
        </w:tc>
        <w:tc>
          <w:tcPr>
            <w:tcW w:w="3150" w:type="dxa"/>
            <w:shd w:val="clear" w:color="auto" w:fill="auto"/>
            <w:vAlign w:val="center"/>
            <w:hideMark/>
          </w:tcPr>
          <w:p w14:paraId="7E24FB3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Serialization of untrusted data, codes and updates pulled from remote source must be handled securely to ensure data integrity.</w:t>
            </w:r>
          </w:p>
        </w:tc>
        <w:tc>
          <w:tcPr>
            <w:tcW w:w="1170" w:type="dxa"/>
            <w:shd w:val="clear" w:color="auto" w:fill="auto"/>
            <w:noWrap/>
            <w:vAlign w:val="bottom"/>
            <w:hideMark/>
          </w:tcPr>
          <w:p w14:paraId="6BC7416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624079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F43441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2979D8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D829A2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92CF351" w14:textId="77777777" w:rsidTr="00EE468B">
        <w:trPr>
          <w:trHeight w:val="300"/>
        </w:trPr>
        <w:tc>
          <w:tcPr>
            <w:tcW w:w="535" w:type="dxa"/>
            <w:vMerge w:val="restart"/>
            <w:shd w:val="clear" w:color="auto" w:fill="auto"/>
            <w:noWrap/>
            <w:vAlign w:val="center"/>
            <w:hideMark/>
          </w:tcPr>
          <w:p w14:paraId="7CE9B188"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lastRenderedPageBreak/>
              <w:t>34</w:t>
            </w:r>
          </w:p>
        </w:tc>
        <w:tc>
          <w:tcPr>
            <w:tcW w:w="3150" w:type="dxa"/>
            <w:shd w:val="clear" w:color="auto" w:fill="auto"/>
            <w:vAlign w:val="center"/>
            <w:hideMark/>
          </w:tcPr>
          <w:p w14:paraId="2C4C9CA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Session Hijack - shall be handled</w:t>
            </w:r>
          </w:p>
        </w:tc>
        <w:tc>
          <w:tcPr>
            <w:tcW w:w="1170" w:type="dxa"/>
            <w:shd w:val="clear" w:color="auto" w:fill="auto"/>
            <w:noWrap/>
            <w:vAlign w:val="bottom"/>
            <w:hideMark/>
          </w:tcPr>
          <w:p w14:paraId="1221877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B566B7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2D65BDE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33207B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15E494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2FA96AC" w14:textId="77777777" w:rsidTr="00EE468B">
        <w:trPr>
          <w:trHeight w:val="300"/>
        </w:trPr>
        <w:tc>
          <w:tcPr>
            <w:tcW w:w="535" w:type="dxa"/>
            <w:vMerge/>
            <w:vAlign w:val="center"/>
            <w:hideMark/>
          </w:tcPr>
          <w:p w14:paraId="0C7F46D1"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09CC71F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Compromise user’s session by editing and injecting session cookie</w:t>
            </w:r>
          </w:p>
        </w:tc>
        <w:tc>
          <w:tcPr>
            <w:tcW w:w="1170" w:type="dxa"/>
            <w:shd w:val="clear" w:color="auto" w:fill="auto"/>
            <w:noWrap/>
            <w:vAlign w:val="bottom"/>
            <w:hideMark/>
          </w:tcPr>
          <w:p w14:paraId="033D6A8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662D57D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48F00C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D1D11C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F3FF08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3A75F03" w14:textId="77777777" w:rsidTr="00EE468B">
        <w:trPr>
          <w:trHeight w:val="300"/>
        </w:trPr>
        <w:tc>
          <w:tcPr>
            <w:tcW w:w="535" w:type="dxa"/>
            <w:shd w:val="clear" w:color="auto" w:fill="auto"/>
            <w:noWrap/>
            <w:vAlign w:val="center"/>
            <w:hideMark/>
          </w:tcPr>
          <w:p w14:paraId="42733075"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35</w:t>
            </w:r>
          </w:p>
        </w:tc>
        <w:tc>
          <w:tcPr>
            <w:tcW w:w="3150" w:type="dxa"/>
            <w:shd w:val="clear" w:color="auto" w:fill="auto"/>
            <w:vAlign w:val="center"/>
            <w:hideMark/>
          </w:tcPr>
          <w:p w14:paraId="5816C887"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SSRF: User-submitted URLs fetched from remote sources must be validated.</w:t>
            </w:r>
          </w:p>
        </w:tc>
        <w:tc>
          <w:tcPr>
            <w:tcW w:w="1170" w:type="dxa"/>
            <w:shd w:val="clear" w:color="auto" w:fill="auto"/>
            <w:noWrap/>
            <w:vAlign w:val="bottom"/>
            <w:hideMark/>
          </w:tcPr>
          <w:p w14:paraId="7D17BC9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2AA7C4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16F0CE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C4EFAF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CFDE78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41B3D8EF" w14:textId="77777777" w:rsidTr="00EE468B">
        <w:trPr>
          <w:trHeight w:val="732"/>
        </w:trPr>
        <w:tc>
          <w:tcPr>
            <w:tcW w:w="535" w:type="dxa"/>
            <w:shd w:val="clear" w:color="auto" w:fill="auto"/>
            <w:noWrap/>
            <w:vAlign w:val="center"/>
            <w:hideMark/>
          </w:tcPr>
          <w:p w14:paraId="06F4C871"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36</w:t>
            </w:r>
          </w:p>
        </w:tc>
        <w:tc>
          <w:tcPr>
            <w:tcW w:w="3150" w:type="dxa"/>
            <w:shd w:val="clear" w:color="auto" w:fill="auto"/>
            <w:vAlign w:val="center"/>
            <w:hideMark/>
          </w:tcPr>
          <w:p w14:paraId="77BA3C10"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Thin client deployment over internet must be secured by 256-bit SSL and PKI</w:t>
            </w:r>
          </w:p>
        </w:tc>
        <w:tc>
          <w:tcPr>
            <w:tcW w:w="1170" w:type="dxa"/>
            <w:shd w:val="clear" w:color="auto" w:fill="auto"/>
            <w:noWrap/>
            <w:vAlign w:val="bottom"/>
            <w:hideMark/>
          </w:tcPr>
          <w:p w14:paraId="3E9F27A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AC1E70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BC990F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ECB839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083F75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D6946EA" w14:textId="77777777" w:rsidTr="00EE468B">
        <w:trPr>
          <w:trHeight w:val="510"/>
        </w:trPr>
        <w:tc>
          <w:tcPr>
            <w:tcW w:w="535" w:type="dxa"/>
            <w:shd w:val="clear" w:color="auto" w:fill="auto"/>
            <w:noWrap/>
            <w:vAlign w:val="center"/>
            <w:hideMark/>
          </w:tcPr>
          <w:p w14:paraId="2B9621FE"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37</w:t>
            </w:r>
          </w:p>
        </w:tc>
        <w:tc>
          <w:tcPr>
            <w:tcW w:w="3150" w:type="dxa"/>
            <w:shd w:val="clear" w:color="auto" w:fill="auto"/>
            <w:vAlign w:val="center"/>
            <w:hideMark/>
          </w:tcPr>
          <w:p w14:paraId="39A2C698"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Ability to encrypt passwords and other sensitive data based on industry-standard encryption mechanisms.</w:t>
            </w:r>
          </w:p>
        </w:tc>
        <w:tc>
          <w:tcPr>
            <w:tcW w:w="1170" w:type="dxa"/>
            <w:shd w:val="clear" w:color="auto" w:fill="auto"/>
            <w:noWrap/>
            <w:vAlign w:val="bottom"/>
            <w:hideMark/>
          </w:tcPr>
          <w:p w14:paraId="34A98D5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679FE71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C716F2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6C28A3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03DC98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2B9817A" w14:textId="77777777" w:rsidTr="00EE468B">
        <w:trPr>
          <w:trHeight w:val="510"/>
        </w:trPr>
        <w:tc>
          <w:tcPr>
            <w:tcW w:w="535" w:type="dxa"/>
            <w:shd w:val="clear" w:color="auto" w:fill="auto"/>
            <w:noWrap/>
            <w:vAlign w:val="center"/>
          </w:tcPr>
          <w:p w14:paraId="3AD2570D"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38</w:t>
            </w:r>
          </w:p>
        </w:tc>
        <w:tc>
          <w:tcPr>
            <w:tcW w:w="3150" w:type="dxa"/>
            <w:shd w:val="clear" w:color="auto" w:fill="auto"/>
            <w:vAlign w:val="center"/>
          </w:tcPr>
          <w:p w14:paraId="3262519C"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Application must be flexible on adding new feature in future without alerting any.</w:t>
            </w:r>
          </w:p>
        </w:tc>
        <w:tc>
          <w:tcPr>
            <w:tcW w:w="1170" w:type="dxa"/>
            <w:shd w:val="clear" w:color="auto" w:fill="auto"/>
            <w:noWrap/>
            <w:vAlign w:val="bottom"/>
          </w:tcPr>
          <w:p w14:paraId="00E196E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xml:space="preserve">  </w:t>
            </w:r>
          </w:p>
        </w:tc>
        <w:tc>
          <w:tcPr>
            <w:tcW w:w="1530" w:type="dxa"/>
            <w:shd w:val="clear" w:color="auto" w:fill="auto"/>
            <w:noWrap/>
            <w:vAlign w:val="bottom"/>
          </w:tcPr>
          <w:p w14:paraId="6965FAF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tcPr>
          <w:p w14:paraId="0859F60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tcPr>
          <w:p w14:paraId="7E3F579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tcPr>
          <w:p w14:paraId="5F10CDF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1D025D2B" w14:textId="77777777" w:rsidTr="00EE468B">
        <w:trPr>
          <w:trHeight w:val="510"/>
        </w:trPr>
        <w:tc>
          <w:tcPr>
            <w:tcW w:w="535" w:type="dxa"/>
            <w:shd w:val="clear" w:color="auto" w:fill="auto"/>
            <w:noWrap/>
            <w:vAlign w:val="center"/>
            <w:hideMark/>
          </w:tcPr>
          <w:p w14:paraId="41A8E084"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39</w:t>
            </w:r>
          </w:p>
        </w:tc>
        <w:tc>
          <w:tcPr>
            <w:tcW w:w="3150" w:type="dxa"/>
            <w:shd w:val="clear" w:color="auto" w:fill="auto"/>
            <w:vAlign w:val="center"/>
            <w:hideMark/>
          </w:tcPr>
          <w:p w14:paraId="06B9EE77"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Ability to configure the system using parameter-or table-driven approach. This includes data structures, screens, functions, key fields and reports.</w:t>
            </w:r>
          </w:p>
        </w:tc>
        <w:tc>
          <w:tcPr>
            <w:tcW w:w="1170" w:type="dxa"/>
            <w:shd w:val="clear" w:color="auto" w:fill="auto"/>
            <w:noWrap/>
            <w:vAlign w:val="bottom"/>
            <w:hideMark/>
          </w:tcPr>
          <w:p w14:paraId="25FDFBC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BB11C7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49E084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DAF653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CCB442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778E5C75" w14:textId="77777777" w:rsidTr="00EE468B">
        <w:trPr>
          <w:trHeight w:val="1020"/>
        </w:trPr>
        <w:tc>
          <w:tcPr>
            <w:tcW w:w="535" w:type="dxa"/>
            <w:shd w:val="clear" w:color="auto" w:fill="auto"/>
            <w:noWrap/>
            <w:vAlign w:val="center"/>
            <w:hideMark/>
          </w:tcPr>
          <w:p w14:paraId="7EBCFBBB"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40</w:t>
            </w:r>
          </w:p>
        </w:tc>
        <w:tc>
          <w:tcPr>
            <w:tcW w:w="3150" w:type="dxa"/>
            <w:shd w:val="clear" w:color="auto" w:fill="auto"/>
            <w:vAlign w:val="center"/>
            <w:hideMark/>
          </w:tcPr>
          <w:p w14:paraId="33122F38"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Ability to linearly scale based on reasonable growth patterns by adding incremental computing resources. Also, to support clustering at each layer i.e., Web server, Application Server and Database for Fault Tolerance &amp; Load Balancing. The system would be developed to support clusters environments on N servers.</w:t>
            </w:r>
          </w:p>
        </w:tc>
        <w:tc>
          <w:tcPr>
            <w:tcW w:w="1170" w:type="dxa"/>
            <w:shd w:val="clear" w:color="auto" w:fill="auto"/>
            <w:noWrap/>
            <w:vAlign w:val="bottom"/>
            <w:hideMark/>
          </w:tcPr>
          <w:p w14:paraId="5BAA3B9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CBD6EF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A57DD4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7D04F2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D7834C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6B69093" w14:textId="77777777" w:rsidTr="00EE468B">
        <w:trPr>
          <w:trHeight w:val="510"/>
        </w:trPr>
        <w:tc>
          <w:tcPr>
            <w:tcW w:w="535" w:type="dxa"/>
            <w:shd w:val="clear" w:color="auto" w:fill="auto"/>
            <w:noWrap/>
            <w:vAlign w:val="center"/>
            <w:hideMark/>
          </w:tcPr>
          <w:p w14:paraId="2B7DF95A"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41</w:t>
            </w:r>
          </w:p>
        </w:tc>
        <w:tc>
          <w:tcPr>
            <w:tcW w:w="3150" w:type="dxa"/>
            <w:shd w:val="clear" w:color="auto" w:fill="auto"/>
            <w:vAlign w:val="center"/>
            <w:hideMark/>
          </w:tcPr>
          <w:p w14:paraId="1AD3CD7C"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The application should be parameterized to facilitate initial system set-up and future maintained activates.</w:t>
            </w:r>
          </w:p>
        </w:tc>
        <w:tc>
          <w:tcPr>
            <w:tcW w:w="1170" w:type="dxa"/>
            <w:shd w:val="clear" w:color="auto" w:fill="auto"/>
            <w:noWrap/>
            <w:vAlign w:val="bottom"/>
            <w:hideMark/>
          </w:tcPr>
          <w:p w14:paraId="4A7ED51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EC1419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6FE628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817784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76E8A2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5601E7A3" w14:textId="77777777" w:rsidTr="00EE468B">
        <w:trPr>
          <w:trHeight w:val="300"/>
        </w:trPr>
        <w:tc>
          <w:tcPr>
            <w:tcW w:w="535" w:type="dxa"/>
            <w:shd w:val="clear" w:color="auto" w:fill="auto"/>
            <w:noWrap/>
            <w:vAlign w:val="center"/>
            <w:hideMark/>
          </w:tcPr>
          <w:p w14:paraId="44D516CB"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42</w:t>
            </w:r>
          </w:p>
        </w:tc>
        <w:tc>
          <w:tcPr>
            <w:tcW w:w="3150" w:type="dxa"/>
            <w:shd w:val="clear" w:color="auto" w:fill="auto"/>
            <w:vAlign w:val="center"/>
            <w:hideMark/>
          </w:tcPr>
          <w:p w14:paraId="3DD836D9"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Latest Application Framework will be preferable.</w:t>
            </w:r>
          </w:p>
        </w:tc>
        <w:tc>
          <w:tcPr>
            <w:tcW w:w="1170" w:type="dxa"/>
            <w:shd w:val="clear" w:color="auto" w:fill="auto"/>
            <w:noWrap/>
            <w:vAlign w:val="bottom"/>
            <w:hideMark/>
          </w:tcPr>
          <w:p w14:paraId="2ABCF92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EAF0A3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0C287B1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805D16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24040C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7D56A24" w14:textId="77777777" w:rsidTr="00EE468B">
        <w:trPr>
          <w:trHeight w:val="300"/>
        </w:trPr>
        <w:tc>
          <w:tcPr>
            <w:tcW w:w="535" w:type="dxa"/>
            <w:shd w:val="clear" w:color="auto" w:fill="auto"/>
            <w:noWrap/>
            <w:vAlign w:val="center"/>
            <w:hideMark/>
          </w:tcPr>
          <w:p w14:paraId="22202DC9"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43</w:t>
            </w:r>
          </w:p>
        </w:tc>
        <w:tc>
          <w:tcPr>
            <w:tcW w:w="3150" w:type="dxa"/>
            <w:shd w:val="clear" w:color="auto" w:fill="auto"/>
            <w:vAlign w:val="center"/>
            <w:hideMark/>
          </w:tcPr>
          <w:p w14:paraId="47893C21"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Supported Browser (should be independent)</w:t>
            </w:r>
          </w:p>
        </w:tc>
        <w:tc>
          <w:tcPr>
            <w:tcW w:w="1170" w:type="dxa"/>
            <w:shd w:val="clear" w:color="auto" w:fill="auto"/>
            <w:noWrap/>
            <w:vAlign w:val="bottom"/>
            <w:hideMark/>
          </w:tcPr>
          <w:p w14:paraId="76D49C1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5754A5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0FB0DA2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EAE8E2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990ECB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1164A9C" w14:textId="77777777" w:rsidTr="00EE468B">
        <w:trPr>
          <w:trHeight w:val="300"/>
        </w:trPr>
        <w:tc>
          <w:tcPr>
            <w:tcW w:w="535" w:type="dxa"/>
            <w:shd w:val="clear" w:color="auto" w:fill="auto"/>
            <w:noWrap/>
            <w:vAlign w:val="center"/>
            <w:hideMark/>
          </w:tcPr>
          <w:p w14:paraId="4155BC1F"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44</w:t>
            </w:r>
          </w:p>
        </w:tc>
        <w:tc>
          <w:tcPr>
            <w:tcW w:w="3150" w:type="dxa"/>
            <w:shd w:val="clear" w:color="auto" w:fill="auto"/>
            <w:vAlign w:val="center"/>
            <w:hideMark/>
          </w:tcPr>
          <w:p w14:paraId="111ED153"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Browser Version Compatibility issue (if any)</w:t>
            </w:r>
          </w:p>
        </w:tc>
        <w:tc>
          <w:tcPr>
            <w:tcW w:w="1170" w:type="dxa"/>
            <w:shd w:val="clear" w:color="auto" w:fill="auto"/>
            <w:noWrap/>
            <w:vAlign w:val="bottom"/>
            <w:hideMark/>
          </w:tcPr>
          <w:p w14:paraId="66510B6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E2E8B3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6A9F83E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495688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2D8C54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FC97EBC" w14:textId="77777777" w:rsidTr="00EE468B">
        <w:trPr>
          <w:trHeight w:val="300"/>
        </w:trPr>
        <w:tc>
          <w:tcPr>
            <w:tcW w:w="535" w:type="dxa"/>
            <w:shd w:val="clear" w:color="auto" w:fill="auto"/>
            <w:noWrap/>
            <w:vAlign w:val="center"/>
            <w:hideMark/>
          </w:tcPr>
          <w:p w14:paraId="4F38ED28"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45</w:t>
            </w:r>
          </w:p>
        </w:tc>
        <w:tc>
          <w:tcPr>
            <w:tcW w:w="3150" w:type="dxa"/>
            <w:shd w:val="clear" w:color="auto" w:fill="auto"/>
            <w:vAlign w:val="center"/>
            <w:hideMark/>
          </w:tcPr>
          <w:p w14:paraId="55EEF0FF"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How access control is managed, whether it can be customized?</w:t>
            </w:r>
          </w:p>
        </w:tc>
        <w:tc>
          <w:tcPr>
            <w:tcW w:w="1170" w:type="dxa"/>
            <w:shd w:val="clear" w:color="auto" w:fill="auto"/>
            <w:noWrap/>
            <w:vAlign w:val="bottom"/>
            <w:hideMark/>
          </w:tcPr>
          <w:p w14:paraId="4AA0474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01DBEE3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6D4EE2B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65C507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E86ADE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0B5231F" w14:textId="77777777" w:rsidTr="00F22D2E">
        <w:trPr>
          <w:trHeight w:val="503"/>
        </w:trPr>
        <w:tc>
          <w:tcPr>
            <w:tcW w:w="535" w:type="dxa"/>
            <w:shd w:val="clear" w:color="auto" w:fill="auto"/>
            <w:noWrap/>
            <w:vAlign w:val="center"/>
            <w:hideMark/>
          </w:tcPr>
          <w:p w14:paraId="600FBEA6"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46</w:t>
            </w:r>
          </w:p>
        </w:tc>
        <w:tc>
          <w:tcPr>
            <w:tcW w:w="3150" w:type="dxa"/>
            <w:shd w:val="clear" w:color="auto" w:fill="auto"/>
            <w:vAlign w:val="center"/>
            <w:hideMark/>
          </w:tcPr>
          <w:p w14:paraId="5711C3AA"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 xml:space="preserve">Any kind of System notification by Email, SMS, Dashboard to System Administrator? System should be capable to have Email, SMS Notification to All kind of Users; In </w:t>
            </w:r>
            <w:r w:rsidRPr="00C1609C">
              <w:rPr>
                <w:rFonts w:eastAsia="Times New Roman" w:cstheme="minorHAnsi"/>
                <w:color w:val="000000"/>
                <w:sz w:val="20"/>
                <w:szCs w:val="20"/>
              </w:rPr>
              <w:lastRenderedPageBreak/>
              <w:t>addition System Should have a Comprehensive Dashboard also.</w:t>
            </w:r>
          </w:p>
        </w:tc>
        <w:tc>
          <w:tcPr>
            <w:tcW w:w="1170" w:type="dxa"/>
            <w:shd w:val="clear" w:color="auto" w:fill="auto"/>
            <w:noWrap/>
            <w:vAlign w:val="bottom"/>
            <w:hideMark/>
          </w:tcPr>
          <w:p w14:paraId="5F8C370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lastRenderedPageBreak/>
              <w:t> </w:t>
            </w:r>
          </w:p>
        </w:tc>
        <w:tc>
          <w:tcPr>
            <w:tcW w:w="1530" w:type="dxa"/>
            <w:shd w:val="clear" w:color="auto" w:fill="auto"/>
            <w:noWrap/>
            <w:vAlign w:val="bottom"/>
            <w:hideMark/>
          </w:tcPr>
          <w:p w14:paraId="21282BC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D249DD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0C89A4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AD24BD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D6DBF28" w14:textId="77777777" w:rsidTr="00EE468B">
        <w:trPr>
          <w:trHeight w:val="510"/>
        </w:trPr>
        <w:tc>
          <w:tcPr>
            <w:tcW w:w="535" w:type="dxa"/>
            <w:shd w:val="clear" w:color="auto" w:fill="auto"/>
            <w:noWrap/>
            <w:vAlign w:val="center"/>
            <w:hideMark/>
          </w:tcPr>
          <w:p w14:paraId="40111AD4"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lastRenderedPageBreak/>
              <w:t>47</w:t>
            </w:r>
          </w:p>
        </w:tc>
        <w:tc>
          <w:tcPr>
            <w:tcW w:w="3150" w:type="dxa"/>
            <w:shd w:val="clear" w:color="auto" w:fill="auto"/>
            <w:vAlign w:val="center"/>
            <w:hideMark/>
          </w:tcPr>
          <w:p w14:paraId="6B3F0431"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How will the bank approach if any BUG is detected during Post Live operation? How the Change request will be attended by vendor?</w:t>
            </w:r>
          </w:p>
        </w:tc>
        <w:tc>
          <w:tcPr>
            <w:tcW w:w="1170" w:type="dxa"/>
            <w:shd w:val="clear" w:color="auto" w:fill="auto"/>
            <w:noWrap/>
            <w:vAlign w:val="bottom"/>
            <w:hideMark/>
          </w:tcPr>
          <w:p w14:paraId="6B90B48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96B5CA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6CEBEB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476A3C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676FA5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123B5707" w14:textId="77777777" w:rsidTr="00EE468B">
        <w:trPr>
          <w:trHeight w:val="300"/>
        </w:trPr>
        <w:tc>
          <w:tcPr>
            <w:tcW w:w="535" w:type="dxa"/>
            <w:shd w:val="clear" w:color="auto" w:fill="auto"/>
            <w:noWrap/>
            <w:vAlign w:val="center"/>
            <w:hideMark/>
          </w:tcPr>
          <w:p w14:paraId="364B312E"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48</w:t>
            </w:r>
          </w:p>
        </w:tc>
        <w:tc>
          <w:tcPr>
            <w:tcW w:w="3150" w:type="dxa"/>
            <w:shd w:val="clear" w:color="auto" w:fill="auto"/>
            <w:vAlign w:val="center"/>
            <w:hideMark/>
          </w:tcPr>
          <w:p w14:paraId="7DAA8EC5"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How memory overflow will be handled?</w:t>
            </w:r>
          </w:p>
        </w:tc>
        <w:tc>
          <w:tcPr>
            <w:tcW w:w="1170" w:type="dxa"/>
            <w:shd w:val="clear" w:color="auto" w:fill="auto"/>
            <w:noWrap/>
            <w:vAlign w:val="bottom"/>
            <w:hideMark/>
          </w:tcPr>
          <w:p w14:paraId="13340C5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4ECA00F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69375F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2208E9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60A3FB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8FA81AC" w14:textId="77777777" w:rsidTr="00EE468B">
        <w:trPr>
          <w:trHeight w:val="510"/>
        </w:trPr>
        <w:tc>
          <w:tcPr>
            <w:tcW w:w="535" w:type="dxa"/>
            <w:shd w:val="clear" w:color="auto" w:fill="auto"/>
            <w:noWrap/>
            <w:vAlign w:val="center"/>
            <w:hideMark/>
          </w:tcPr>
          <w:p w14:paraId="09867193"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49</w:t>
            </w:r>
          </w:p>
        </w:tc>
        <w:tc>
          <w:tcPr>
            <w:tcW w:w="3150" w:type="dxa"/>
            <w:shd w:val="clear" w:color="auto" w:fill="auto"/>
            <w:vAlign w:val="center"/>
            <w:hideMark/>
          </w:tcPr>
          <w:p w14:paraId="05BFD991"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Application should be responsive from any device (desktop/laptop/mobile/tablet/or any other devices).</w:t>
            </w:r>
          </w:p>
        </w:tc>
        <w:tc>
          <w:tcPr>
            <w:tcW w:w="1170" w:type="dxa"/>
            <w:shd w:val="clear" w:color="auto" w:fill="auto"/>
            <w:noWrap/>
            <w:vAlign w:val="bottom"/>
            <w:hideMark/>
          </w:tcPr>
          <w:p w14:paraId="2C0A35E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EC237B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BE0DAD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C388F7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0E4EA3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4CBBB9D" w14:textId="77777777" w:rsidTr="00EE468B">
        <w:trPr>
          <w:trHeight w:val="300"/>
        </w:trPr>
        <w:tc>
          <w:tcPr>
            <w:tcW w:w="535" w:type="dxa"/>
            <w:vMerge w:val="restart"/>
            <w:shd w:val="clear" w:color="auto" w:fill="auto"/>
            <w:noWrap/>
            <w:vAlign w:val="center"/>
            <w:hideMark/>
          </w:tcPr>
          <w:p w14:paraId="2D4D6BB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50</w:t>
            </w:r>
          </w:p>
        </w:tc>
        <w:tc>
          <w:tcPr>
            <w:tcW w:w="3150" w:type="dxa"/>
            <w:shd w:val="clear" w:color="auto" w:fill="auto"/>
            <w:vAlign w:val="center"/>
            <w:hideMark/>
          </w:tcPr>
          <w:p w14:paraId="0E2A2938"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Is this application support container based platform /Micro service?</w:t>
            </w:r>
          </w:p>
        </w:tc>
        <w:tc>
          <w:tcPr>
            <w:tcW w:w="1170" w:type="dxa"/>
            <w:shd w:val="clear" w:color="auto" w:fill="auto"/>
            <w:noWrap/>
            <w:vAlign w:val="bottom"/>
            <w:hideMark/>
          </w:tcPr>
          <w:p w14:paraId="027C05B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6AF4E692"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03E50B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1AC9AE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5BFA938"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5882785B" w14:textId="77777777" w:rsidTr="00EE468B">
        <w:trPr>
          <w:trHeight w:val="300"/>
        </w:trPr>
        <w:tc>
          <w:tcPr>
            <w:tcW w:w="535" w:type="dxa"/>
            <w:vMerge/>
            <w:vAlign w:val="center"/>
            <w:hideMark/>
          </w:tcPr>
          <w:p w14:paraId="06E94098" w14:textId="77777777" w:rsidR="005F7E01" w:rsidRPr="00C1609C" w:rsidRDefault="005F7E01" w:rsidP="00EE468B">
            <w:pPr>
              <w:rPr>
                <w:rFonts w:eastAsia="Times New Roman" w:cstheme="minorHAnsi"/>
                <w:color w:val="000000"/>
                <w:sz w:val="20"/>
                <w:szCs w:val="20"/>
              </w:rPr>
            </w:pPr>
          </w:p>
        </w:tc>
        <w:tc>
          <w:tcPr>
            <w:tcW w:w="3150" w:type="dxa"/>
            <w:shd w:val="clear" w:color="auto" w:fill="auto"/>
            <w:vAlign w:val="center"/>
            <w:hideMark/>
          </w:tcPr>
          <w:p w14:paraId="3D5FB06E"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 xml:space="preserve"> (Docker/Kubernetes) </w:t>
            </w:r>
          </w:p>
        </w:tc>
        <w:tc>
          <w:tcPr>
            <w:tcW w:w="1170" w:type="dxa"/>
            <w:shd w:val="clear" w:color="auto" w:fill="auto"/>
            <w:noWrap/>
            <w:vAlign w:val="bottom"/>
            <w:hideMark/>
          </w:tcPr>
          <w:p w14:paraId="1B00420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3F2E19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47C6054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2C6168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45B957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287EDAB" w14:textId="77777777" w:rsidTr="00EE468B">
        <w:trPr>
          <w:trHeight w:val="300"/>
        </w:trPr>
        <w:tc>
          <w:tcPr>
            <w:tcW w:w="535" w:type="dxa"/>
            <w:shd w:val="clear" w:color="auto" w:fill="auto"/>
            <w:noWrap/>
            <w:vAlign w:val="center"/>
            <w:hideMark/>
          </w:tcPr>
          <w:p w14:paraId="205031BF"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51</w:t>
            </w:r>
          </w:p>
        </w:tc>
        <w:tc>
          <w:tcPr>
            <w:tcW w:w="3150" w:type="dxa"/>
            <w:shd w:val="clear" w:color="auto" w:fill="auto"/>
            <w:vAlign w:val="center"/>
            <w:hideMark/>
          </w:tcPr>
          <w:p w14:paraId="3F913B70"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 xml:space="preserve">How you will provide required Patches for new change request? </w:t>
            </w:r>
          </w:p>
        </w:tc>
        <w:tc>
          <w:tcPr>
            <w:tcW w:w="1170" w:type="dxa"/>
            <w:shd w:val="clear" w:color="auto" w:fill="auto"/>
            <w:noWrap/>
            <w:vAlign w:val="bottom"/>
            <w:hideMark/>
          </w:tcPr>
          <w:p w14:paraId="41A2035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F67F22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51C1CD8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2F6D4E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252EE2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2C69C5B" w14:textId="77777777" w:rsidTr="00EE468B">
        <w:trPr>
          <w:trHeight w:val="510"/>
        </w:trPr>
        <w:tc>
          <w:tcPr>
            <w:tcW w:w="535" w:type="dxa"/>
            <w:shd w:val="clear" w:color="auto" w:fill="auto"/>
            <w:noWrap/>
            <w:vAlign w:val="center"/>
            <w:hideMark/>
          </w:tcPr>
          <w:p w14:paraId="13B5913D"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52</w:t>
            </w:r>
          </w:p>
        </w:tc>
        <w:tc>
          <w:tcPr>
            <w:tcW w:w="3150" w:type="dxa"/>
            <w:shd w:val="clear" w:color="auto" w:fill="auto"/>
            <w:vAlign w:val="center"/>
            <w:hideMark/>
          </w:tcPr>
          <w:p w14:paraId="37919C04"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What will be the Deployment Model (On-premise or cloud)? If cloud then where the data will be stored.</w:t>
            </w:r>
          </w:p>
        </w:tc>
        <w:tc>
          <w:tcPr>
            <w:tcW w:w="1170" w:type="dxa"/>
            <w:shd w:val="clear" w:color="auto" w:fill="auto"/>
            <w:noWrap/>
            <w:vAlign w:val="bottom"/>
            <w:hideMark/>
          </w:tcPr>
          <w:p w14:paraId="681B0A8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07015B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6FEEA0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C65A7E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2E6FEB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287F9A7" w14:textId="77777777" w:rsidTr="00EE468B">
        <w:trPr>
          <w:trHeight w:val="300"/>
        </w:trPr>
        <w:tc>
          <w:tcPr>
            <w:tcW w:w="535" w:type="dxa"/>
            <w:shd w:val="clear" w:color="auto" w:fill="auto"/>
            <w:noWrap/>
            <w:vAlign w:val="center"/>
            <w:hideMark/>
          </w:tcPr>
          <w:p w14:paraId="38691BDC"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53</w:t>
            </w:r>
          </w:p>
        </w:tc>
        <w:tc>
          <w:tcPr>
            <w:tcW w:w="3150" w:type="dxa"/>
            <w:shd w:val="clear" w:color="auto" w:fill="auto"/>
            <w:vAlign w:val="center"/>
            <w:hideMark/>
          </w:tcPr>
          <w:p w14:paraId="335EA7BB"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Is this system support virtualization- VMWare?</w:t>
            </w:r>
          </w:p>
        </w:tc>
        <w:tc>
          <w:tcPr>
            <w:tcW w:w="1170" w:type="dxa"/>
            <w:shd w:val="clear" w:color="auto" w:fill="auto"/>
            <w:noWrap/>
            <w:vAlign w:val="bottom"/>
            <w:hideMark/>
          </w:tcPr>
          <w:p w14:paraId="51557E7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7E234C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1C10DA4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D92403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7EB64BD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A324B5D" w14:textId="77777777" w:rsidTr="00EE468B">
        <w:trPr>
          <w:trHeight w:val="300"/>
        </w:trPr>
        <w:tc>
          <w:tcPr>
            <w:tcW w:w="535" w:type="dxa"/>
            <w:shd w:val="clear" w:color="auto" w:fill="auto"/>
            <w:noWrap/>
            <w:vAlign w:val="center"/>
            <w:hideMark/>
          </w:tcPr>
          <w:p w14:paraId="25815C67"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54</w:t>
            </w:r>
          </w:p>
        </w:tc>
        <w:tc>
          <w:tcPr>
            <w:tcW w:w="3150" w:type="dxa"/>
            <w:shd w:val="clear" w:color="auto" w:fill="auto"/>
            <w:vAlign w:val="center"/>
            <w:hideMark/>
          </w:tcPr>
          <w:p w14:paraId="6EC2A1FF"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Mentioned Supported OS? (Red Hat, Windows or any other else)</w:t>
            </w:r>
          </w:p>
        </w:tc>
        <w:tc>
          <w:tcPr>
            <w:tcW w:w="1170" w:type="dxa"/>
            <w:shd w:val="clear" w:color="auto" w:fill="auto"/>
            <w:noWrap/>
            <w:vAlign w:val="bottom"/>
            <w:hideMark/>
          </w:tcPr>
          <w:p w14:paraId="3BCDB7E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E1449D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4B62B1A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4460BA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E39605B"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17253463" w14:textId="77777777" w:rsidTr="00EE468B">
        <w:trPr>
          <w:trHeight w:val="300"/>
        </w:trPr>
        <w:tc>
          <w:tcPr>
            <w:tcW w:w="535" w:type="dxa"/>
            <w:shd w:val="clear" w:color="auto" w:fill="auto"/>
            <w:noWrap/>
            <w:vAlign w:val="center"/>
            <w:hideMark/>
          </w:tcPr>
          <w:p w14:paraId="2682137E"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55</w:t>
            </w:r>
          </w:p>
        </w:tc>
        <w:tc>
          <w:tcPr>
            <w:tcW w:w="3150" w:type="dxa"/>
            <w:shd w:val="clear" w:color="auto" w:fill="auto"/>
            <w:vAlign w:val="center"/>
            <w:hideMark/>
          </w:tcPr>
          <w:p w14:paraId="6732810B"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Mentioned the Web service used (Apace/Tomcat/IIS/or any other else)</w:t>
            </w:r>
          </w:p>
        </w:tc>
        <w:tc>
          <w:tcPr>
            <w:tcW w:w="1170" w:type="dxa"/>
            <w:shd w:val="clear" w:color="auto" w:fill="auto"/>
            <w:noWrap/>
            <w:vAlign w:val="bottom"/>
            <w:hideMark/>
          </w:tcPr>
          <w:p w14:paraId="178D6CA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278DD42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070FB5D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0BF569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768B64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09F26002" w14:textId="77777777" w:rsidTr="00EE468B">
        <w:trPr>
          <w:trHeight w:val="610"/>
        </w:trPr>
        <w:tc>
          <w:tcPr>
            <w:tcW w:w="535" w:type="dxa"/>
            <w:shd w:val="clear" w:color="auto" w:fill="auto"/>
            <w:noWrap/>
            <w:vAlign w:val="center"/>
            <w:hideMark/>
          </w:tcPr>
          <w:p w14:paraId="09576534"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56</w:t>
            </w:r>
          </w:p>
        </w:tc>
        <w:tc>
          <w:tcPr>
            <w:tcW w:w="3150" w:type="dxa"/>
            <w:shd w:val="clear" w:color="auto" w:fill="auto"/>
            <w:vAlign w:val="center"/>
            <w:hideMark/>
          </w:tcPr>
          <w:p w14:paraId="78D227F2"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Mentioned supported Database   Platforms?</w:t>
            </w:r>
          </w:p>
        </w:tc>
        <w:tc>
          <w:tcPr>
            <w:tcW w:w="1170" w:type="dxa"/>
            <w:shd w:val="clear" w:color="auto" w:fill="auto"/>
            <w:noWrap/>
            <w:vAlign w:val="bottom"/>
            <w:hideMark/>
          </w:tcPr>
          <w:p w14:paraId="315367A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p w14:paraId="67BB309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1343743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p w14:paraId="1DCEECCD"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265F477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p w14:paraId="3046908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1E2275A3"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p w14:paraId="2B07C0B6"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6378DF6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p w14:paraId="2F206C95"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FDD4647" w14:textId="77777777" w:rsidTr="00EE468B">
        <w:trPr>
          <w:trHeight w:val="300"/>
        </w:trPr>
        <w:tc>
          <w:tcPr>
            <w:tcW w:w="535" w:type="dxa"/>
            <w:shd w:val="clear" w:color="auto" w:fill="auto"/>
            <w:noWrap/>
            <w:vAlign w:val="center"/>
            <w:hideMark/>
          </w:tcPr>
          <w:p w14:paraId="3259D1F8" w14:textId="77777777" w:rsidR="005F7E01" w:rsidRPr="00C1609C" w:rsidRDefault="005F7E01" w:rsidP="00EE468B">
            <w:pPr>
              <w:jc w:val="center"/>
              <w:rPr>
                <w:rFonts w:eastAsia="Times New Roman" w:cstheme="minorHAnsi"/>
                <w:color w:val="000000"/>
                <w:sz w:val="20"/>
                <w:szCs w:val="20"/>
              </w:rPr>
            </w:pPr>
            <w:r w:rsidRPr="00C1609C">
              <w:rPr>
                <w:rFonts w:eastAsia="Times New Roman" w:cstheme="minorHAnsi"/>
                <w:color w:val="000000"/>
                <w:sz w:val="20"/>
                <w:szCs w:val="20"/>
              </w:rPr>
              <w:t>57</w:t>
            </w:r>
          </w:p>
        </w:tc>
        <w:tc>
          <w:tcPr>
            <w:tcW w:w="3150" w:type="dxa"/>
            <w:shd w:val="clear" w:color="auto" w:fill="auto"/>
            <w:vAlign w:val="center"/>
            <w:hideMark/>
          </w:tcPr>
          <w:p w14:paraId="3AD8D523"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 xml:space="preserve">Please mention your licensing model (user basis/perpetual/or any other model). </w:t>
            </w:r>
          </w:p>
        </w:tc>
        <w:tc>
          <w:tcPr>
            <w:tcW w:w="1170" w:type="dxa"/>
            <w:shd w:val="clear" w:color="auto" w:fill="auto"/>
            <w:noWrap/>
            <w:vAlign w:val="bottom"/>
            <w:hideMark/>
          </w:tcPr>
          <w:p w14:paraId="2B75627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514FB617"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7A096D0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56A90CE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2E618FF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225EE892" w14:textId="77777777" w:rsidTr="001B7B0F">
        <w:trPr>
          <w:trHeight w:val="300"/>
        </w:trPr>
        <w:tc>
          <w:tcPr>
            <w:tcW w:w="535" w:type="dxa"/>
            <w:shd w:val="clear" w:color="auto" w:fill="auto"/>
            <w:noWrap/>
            <w:vAlign w:val="center"/>
            <w:hideMark/>
          </w:tcPr>
          <w:p w14:paraId="16DE178B" w14:textId="77777777" w:rsidR="005F7E01" w:rsidRPr="00C1609C" w:rsidRDefault="005F7E01" w:rsidP="001B7B0F">
            <w:pPr>
              <w:jc w:val="center"/>
              <w:rPr>
                <w:rFonts w:eastAsia="Times New Roman" w:cstheme="minorHAnsi"/>
                <w:color w:val="000000"/>
                <w:sz w:val="20"/>
                <w:szCs w:val="20"/>
              </w:rPr>
            </w:pPr>
            <w:r w:rsidRPr="00C1609C">
              <w:rPr>
                <w:rFonts w:eastAsia="Times New Roman" w:cstheme="minorHAnsi"/>
                <w:color w:val="000000"/>
                <w:sz w:val="20"/>
                <w:szCs w:val="20"/>
              </w:rPr>
              <w:t>58</w:t>
            </w:r>
          </w:p>
        </w:tc>
        <w:tc>
          <w:tcPr>
            <w:tcW w:w="3150" w:type="dxa"/>
            <w:shd w:val="clear" w:color="auto" w:fill="auto"/>
            <w:vAlign w:val="center"/>
            <w:hideMark/>
          </w:tcPr>
          <w:p w14:paraId="6139EBD0"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Application shall comply with the Latest OWASP Application security guidelines</w:t>
            </w:r>
          </w:p>
        </w:tc>
        <w:tc>
          <w:tcPr>
            <w:tcW w:w="1170" w:type="dxa"/>
            <w:shd w:val="clear" w:color="auto" w:fill="auto"/>
            <w:noWrap/>
            <w:vAlign w:val="bottom"/>
            <w:hideMark/>
          </w:tcPr>
          <w:p w14:paraId="06186CD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2156679"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3A092A64"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0CAC10AE"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008883A"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30A340DC" w14:textId="77777777" w:rsidTr="001B7B0F">
        <w:trPr>
          <w:trHeight w:val="300"/>
        </w:trPr>
        <w:tc>
          <w:tcPr>
            <w:tcW w:w="535" w:type="dxa"/>
            <w:shd w:val="clear" w:color="auto" w:fill="auto"/>
            <w:noWrap/>
            <w:vAlign w:val="center"/>
            <w:hideMark/>
          </w:tcPr>
          <w:p w14:paraId="2E0CF82A" w14:textId="77777777" w:rsidR="005F7E01" w:rsidRPr="00C1609C" w:rsidRDefault="005F7E01" w:rsidP="001B7B0F">
            <w:pPr>
              <w:jc w:val="center"/>
              <w:rPr>
                <w:rFonts w:eastAsia="Times New Roman" w:cstheme="minorHAnsi"/>
                <w:color w:val="000000"/>
                <w:sz w:val="20"/>
                <w:szCs w:val="20"/>
              </w:rPr>
            </w:pPr>
            <w:r w:rsidRPr="00C1609C">
              <w:rPr>
                <w:rFonts w:eastAsia="Times New Roman" w:cstheme="minorHAnsi"/>
                <w:color w:val="000000"/>
                <w:sz w:val="20"/>
                <w:szCs w:val="20"/>
              </w:rPr>
              <w:t>59</w:t>
            </w:r>
          </w:p>
        </w:tc>
        <w:tc>
          <w:tcPr>
            <w:tcW w:w="3150" w:type="dxa"/>
            <w:shd w:val="clear" w:color="auto" w:fill="auto"/>
            <w:vAlign w:val="center"/>
            <w:hideMark/>
          </w:tcPr>
          <w:p w14:paraId="429935E7" w14:textId="77777777" w:rsidR="005F7E01" w:rsidRPr="00C1609C" w:rsidRDefault="005F7E01" w:rsidP="00EE468B">
            <w:pPr>
              <w:jc w:val="both"/>
              <w:rPr>
                <w:rFonts w:eastAsia="Times New Roman" w:cstheme="minorHAnsi"/>
                <w:color w:val="000000"/>
                <w:sz w:val="20"/>
                <w:szCs w:val="20"/>
              </w:rPr>
            </w:pPr>
            <w:r w:rsidRPr="00C1609C">
              <w:rPr>
                <w:rFonts w:eastAsia="Times New Roman" w:cstheme="minorHAnsi"/>
                <w:color w:val="000000"/>
                <w:sz w:val="20"/>
                <w:szCs w:val="20"/>
              </w:rPr>
              <w:t xml:space="preserve">API (if any) shall comply with the OWASP API security guidelines &amp; bank’s API security checklist. </w:t>
            </w:r>
          </w:p>
        </w:tc>
        <w:tc>
          <w:tcPr>
            <w:tcW w:w="1170" w:type="dxa"/>
            <w:shd w:val="clear" w:color="auto" w:fill="auto"/>
            <w:vAlign w:val="bottom"/>
            <w:hideMark/>
          </w:tcPr>
          <w:p w14:paraId="0AB5C62C"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530" w:type="dxa"/>
            <w:shd w:val="clear" w:color="auto" w:fill="auto"/>
            <w:noWrap/>
            <w:vAlign w:val="bottom"/>
            <w:hideMark/>
          </w:tcPr>
          <w:p w14:paraId="7A8044FF"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350" w:type="dxa"/>
            <w:shd w:val="clear" w:color="auto" w:fill="auto"/>
            <w:noWrap/>
            <w:vAlign w:val="bottom"/>
            <w:hideMark/>
          </w:tcPr>
          <w:p w14:paraId="25E3E1A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32537BB0"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c>
          <w:tcPr>
            <w:tcW w:w="1260" w:type="dxa"/>
            <w:shd w:val="clear" w:color="auto" w:fill="auto"/>
            <w:noWrap/>
            <w:vAlign w:val="bottom"/>
            <w:hideMark/>
          </w:tcPr>
          <w:p w14:paraId="47BCCA21" w14:textId="77777777" w:rsidR="005F7E01" w:rsidRPr="00C1609C" w:rsidRDefault="005F7E01" w:rsidP="00EE468B">
            <w:pPr>
              <w:rPr>
                <w:rFonts w:eastAsia="Times New Roman" w:cstheme="minorHAnsi"/>
                <w:color w:val="000000"/>
                <w:sz w:val="20"/>
                <w:szCs w:val="20"/>
              </w:rPr>
            </w:pPr>
            <w:r w:rsidRPr="00C1609C">
              <w:rPr>
                <w:rFonts w:eastAsia="Times New Roman" w:cstheme="minorHAnsi"/>
                <w:color w:val="000000"/>
                <w:sz w:val="20"/>
                <w:szCs w:val="20"/>
              </w:rPr>
              <w:t> </w:t>
            </w:r>
          </w:p>
        </w:tc>
      </w:tr>
      <w:tr w:rsidR="005F7E01" w:rsidRPr="00C1609C" w14:paraId="6D17BDAE" w14:textId="77777777" w:rsidTr="001B7B0F">
        <w:trPr>
          <w:trHeight w:val="300"/>
        </w:trPr>
        <w:tc>
          <w:tcPr>
            <w:tcW w:w="535" w:type="dxa"/>
            <w:shd w:val="clear" w:color="auto" w:fill="auto"/>
            <w:noWrap/>
            <w:vAlign w:val="center"/>
          </w:tcPr>
          <w:p w14:paraId="01FC0ED8" w14:textId="77777777" w:rsidR="005F7E01" w:rsidRPr="00C1609C" w:rsidRDefault="005F7E01" w:rsidP="001B7B0F">
            <w:pPr>
              <w:jc w:val="center"/>
              <w:rPr>
                <w:rFonts w:eastAsia="Times New Roman" w:cstheme="minorHAnsi"/>
                <w:color w:val="000000"/>
                <w:sz w:val="20"/>
                <w:szCs w:val="20"/>
              </w:rPr>
            </w:pPr>
            <w:r w:rsidRPr="00C1609C">
              <w:rPr>
                <w:rFonts w:eastAsia="Times New Roman" w:cstheme="minorHAnsi"/>
                <w:color w:val="000000"/>
                <w:sz w:val="20"/>
                <w:szCs w:val="20"/>
              </w:rPr>
              <w:t>60</w:t>
            </w:r>
          </w:p>
        </w:tc>
        <w:tc>
          <w:tcPr>
            <w:tcW w:w="3150" w:type="dxa"/>
            <w:shd w:val="clear" w:color="auto" w:fill="auto"/>
            <w:vAlign w:val="center"/>
          </w:tcPr>
          <w:p w14:paraId="3DD21C8E" w14:textId="77777777" w:rsidR="005F7E01" w:rsidRPr="00C1609C" w:rsidRDefault="005F7E01" w:rsidP="00EE468B">
            <w:pPr>
              <w:jc w:val="both"/>
              <w:rPr>
                <w:rFonts w:eastAsia="Times New Roman" w:cstheme="minorHAnsi"/>
                <w:color w:val="000000"/>
                <w:sz w:val="20"/>
                <w:szCs w:val="20"/>
              </w:rPr>
            </w:pPr>
            <w:r w:rsidRPr="00C1609C">
              <w:rPr>
                <w:rFonts w:eastAsia="Times New Roman"/>
                <w:sz w:val="20"/>
                <w:szCs w:val="20"/>
              </w:rPr>
              <w:t>For container-based approach, “</w:t>
            </w:r>
            <w:r w:rsidRPr="00C1609C">
              <w:rPr>
                <w:rFonts w:eastAsia="Times New Roman"/>
                <w:b/>
                <w:bCs/>
                <w:sz w:val="20"/>
                <w:szCs w:val="20"/>
              </w:rPr>
              <w:t>Application Container Security Guideline</w:t>
            </w:r>
            <w:r w:rsidRPr="00C1609C">
              <w:rPr>
                <w:rFonts w:eastAsia="Times New Roman"/>
                <w:sz w:val="20"/>
                <w:szCs w:val="20"/>
              </w:rPr>
              <w:t>” by NIST shall be ensured</w:t>
            </w:r>
          </w:p>
        </w:tc>
        <w:tc>
          <w:tcPr>
            <w:tcW w:w="1170" w:type="dxa"/>
            <w:shd w:val="clear" w:color="auto" w:fill="auto"/>
            <w:vAlign w:val="bottom"/>
          </w:tcPr>
          <w:p w14:paraId="409E543F" w14:textId="77777777" w:rsidR="005F7E01" w:rsidRPr="00C1609C" w:rsidRDefault="005F7E01" w:rsidP="00EE468B">
            <w:pPr>
              <w:rPr>
                <w:rFonts w:eastAsia="Times New Roman" w:cstheme="minorHAnsi"/>
                <w:color w:val="000000"/>
                <w:sz w:val="20"/>
                <w:szCs w:val="20"/>
              </w:rPr>
            </w:pPr>
          </w:p>
        </w:tc>
        <w:tc>
          <w:tcPr>
            <w:tcW w:w="1530" w:type="dxa"/>
            <w:shd w:val="clear" w:color="auto" w:fill="auto"/>
            <w:noWrap/>
            <w:vAlign w:val="bottom"/>
          </w:tcPr>
          <w:p w14:paraId="1512CB82" w14:textId="77777777" w:rsidR="005F7E01" w:rsidRPr="00C1609C" w:rsidRDefault="005F7E01" w:rsidP="00EE468B">
            <w:pPr>
              <w:rPr>
                <w:rFonts w:eastAsia="Times New Roman" w:cstheme="minorHAnsi"/>
                <w:color w:val="000000"/>
                <w:sz w:val="20"/>
                <w:szCs w:val="20"/>
              </w:rPr>
            </w:pPr>
          </w:p>
        </w:tc>
        <w:tc>
          <w:tcPr>
            <w:tcW w:w="1350" w:type="dxa"/>
            <w:shd w:val="clear" w:color="auto" w:fill="auto"/>
            <w:noWrap/>
            <w:vAlign w:val="bottom"/>
          </w:tcPr>
          <w:p w14:paraId="0D15ECCE" w14:textId="77777777" w:rsidR="005F7E01" w:rsidRPr="00C1609C" w:rsidRDefault="005F7E01" w:rsidP="00EE468B">
            <w:pPr>
              <w:rPr>
                <w:rFonts w:eastAsia="Times New Roman" w:cstheme="minorHAnsi"/>
                <w:color w:val="000000"/>
                <w:sz w:val="20"/>
                <w:szCs w:val="20"/>
              </w:rPr>
            </w:pPr>
          </w:p>
        </w:tc>
        <w:tc>
          <w:tcPr>
            <w:tcW w:w="1260" w:type="dxa"/>
            <w:shd w:val="clear" w:color="auto" w:fill="auto"/>
            <w:noWrap/>
            <w:vAlign w:val="bottom"/>
          </w:tcPr>
          <w:p w14:paraId="1D2A659E" w14:textId="77777777" w:rsidR="005F7E01" w:rsidRPr="00C1609C" w:rsidRDefault="005F7E01" w:rsidP="00EE468B">
            <w:pPr>
              <w:rPr>
                <w:rFonts w:eastAsia="Times New Roman" w:cstheme="minorHAnsi"/>
                <w:color w:val="000000"/>
                <w:sz w:val="20"/>
                <w:szCs w:val="20"/>
              </w:rPr>
            </w:pPr>
          </w:p>
        </w:tc>
        <w:tc>
          <w:tcPr>
            <w:tcW w:w="1260" w:type="dxa"/>
            <w:shd w:val="clear" w:color="auto" w:fill="auto"/>
            <w:noWrap/>
            <w:vAlign w:val="bottom"/>
          </w:tcPr>
          <w:p w14:paraId="7E891C83" w14:textId="77777777" w:rsidR="005F7E01" w:rsidRPr="00C1609C" w:rsidRDefault="005F7E01" w:rsidP="00EE468B">
            <w:pPr>
              <w:rPr>
                <w:rFonts w:eastAsia="Times New Roman" w:cstheme="minorHAnsi"/>
                <w:color w:val="000000"/>
                <w:sz w:val="20"/>
                <w:szCs w:val="20"/>
              </w:rPr>
            </w:pPr>
          </w:p>
        </w:tc>
      </w:tr>
      <w:tr w:rsidR="005F7E01" w:rsidRPr="00C1609C" w14:paraId="55DCF965" w14:textId="77777777" w:rsidTr="001B7B0F">
        <w:trPr>
          <w:trHeight w:val="300"/>
        </w:trPr>
        <w:tc>
          <w:tcPr>
            <w:tcW w:w="535" w:type="dxa"/>
            <w:shd w:val="clear" w:color="auto" w:fill="auto"/>
            <w:noWrap/>
            <w:vAlign w:val="center"/>
          </w:tcPr>
          <w:p w14:paraId="42D4B239" w14:textId="77777777" w:rsidR="005F7E01" w:rsidRPr="00C1609C" w:rsidRDefault="005F7E01" w:rsidP="001B7B0F">
            <w:pPr>
              <w:jc w:val="center"/>
              <w:rPr>
                <w:rFonts w:eastAsia="Times New Roman" w:cstheme="minorHAnsi"/>
                <w:color w:val="000000"/>
                <w:sz w:val="20"/>
                <w:szCs w:val="20"/>
              </w:rPr>
            </w:pPr>
            <w:r w:rsidRPr="00C1609C">
              <w:rPr>
                <w:rFonts w:eastAsia="Times New Roman" w:cstheme="minorHAnsi"/>
                <w:color w:val="000000"/>
                <w:sz w:val="20"/>
                <w:szCs w:val="20"/>
              </w:rPr>
              <w:t>61</w:t>
            </w:r>
          </w:p>
        </w:tc>
        <w:tc>
          <w:tcPr>
            <w:tcW w:w="3150" w:type="dxa"/>
            <w:shd w:val="clear" w:color="auto" w:fill="auto"/>
            <w:vAlign w:val="center"/>
          </w:tcPr>
          <w:p w14:paraId="74C611D7" w14:textId="77777777" w:rsidR="005F7E01" w:rsidRPr="00C1609C" w:rsidRDefault="005F7E01" w:rsidP="00EE468B">
            <w:pPr>
              <w:jc w:val="both"/>
              <w:rPr>
                <w:rFonts w:eastAsia="Times New Roman"/>
                <w:sz w:val="20"/>
                <w:szCs w:val="20"/>
              </w:rPr>
            </w:pPr>
            <w:r w:rsidRPr="00C1609C">
              <w:rPr>
                <w:rFonts w:eastAsia="Times New Roman"/>
                <w:sz w:val="20"/>
                <w:szCs w:val="20"/>
              </w:rPr>
              <w:t>Application/deployment approach shall comply with the “OWASP DevSecOps Guideline” (security testing in CI/CD pipeline)</w:t>
            </w:r>
          </w:p>
        </w:tc>
        <w:tc>
          <w:tcPr>
            <w:tcW w:w="1170" w:type="dxa"/>
            <w:shd w:val="clear" w:color="auto" w:fill="auto"/>
            <w:vAlign w:val="bottom"/>
          </w:tcPr>
          <w:p w14:paraId="6DA75CD7" w14:textId="77777777" w:rsidR="005F7E01" w:rsidRPr="00C1609C" w:rsidRDefault="005F7E01" w:rsidP="00EE468B">
            <w:pPr>
              <w:rPr>
                <w:rFonts w:eastAsia="Times New Roman" w:cstheme="minorHAnsi"/>
                <w:color w:val="000000"/>
                <w:sz w:val="20"/>
                <w:szCs w:val="20"/>
              </w:rPr>
            </w:pPr>
          </w:p>
        </w:tc>
        <w:tc>
          <w:tcPr>
            <w:tcW w:w="1530" w:type="dxa"/>
            <w:shd w:val="clear" w:color="auto" w:fill="auto"/>
            <w:noWrap/>
            <w:vAlign w:val="bottom"/>
          </w:tcPr>
          <w:p w14:paraId="48A18822" w14:textId="77777777" w:rsidR="005F7E01" w:rsidRPr="00C1609C" w:rsidRDefault="005F7E01" w:rsidP="00EE468B">
            <w:pPr>
              <w:rPr>
                <w:rFonts w:eastAsia="Times New Roman" w:cstheme="minorHAnsi"/>
                <w:color w:val="000000"/>
                <w:sz w:val="20"/>
                <w:szCs w:val="20"/>
              </w:rPr>
            </w:pPr>
          </w:p>
        </w:tc>
        <w:tc>
          <w:tcPr>
            <w:tcW w:w="1350" w:type="dxa"/>
            <w:shd w:val="clear" w:color="auto" w:fill="auto"/>
            <w:noWrap/>
            <w:vAlign w:val="bottom"/>
          </w:tcPr>
          <w:p w14:paraId="77F06D12" w14:textId="77777777" w:rsidR="005F7E01" w:rsidRPr="00C1609C" w:rsidRDefault="005F7E01" w:rsidP="00EE468B">
            <w:pPr>
              <w:rPr>
                <w:rFonts w:eastAsia="Times New Roman" w:cstheme="minorHAnsi"/>
                <w:color w:val="000000"/>
                <w:sz w:val="20"/>
                <w:szCs w:val="20"/>
              </w:rPr>
            </w:pPr>
          </w:p>
        </w:tc>
        <w:tc>
          <w:tcPr>
            <w:tcW w:w="1260" w:type="dxa"/>
            <w:shd w:val="clear" w:color="auto" w:fill="auto"/>
            <w:noWrap/>
            <w:vAlign w:val="bottom"/>
          </w:tcPr>
          <w:p w14:paraId="5D953AE2" w14:textId="77777777" w:rsidR="005F7E01" w:rsidRPr="00C1609C" w:rsidRDefault="005F7E01" w:rsidP="00EE468B">
            <w:pPr>
              <w:rPr>
                <w:rFonts w:eastAsia="Times New Roman" w:cstheme="minorHAnsi"/>
                <w:color w:val="000000"/>
                <w:sz w:val="20"/>
                <w:szCs w:val="20"/>
              </w:rPr>
            </w:pPr>
          </w:p>
        </w:tc>
        <w:tc>
          <w:tcPr>
            <w:tcW w:w="1260" w:type="dxa"/>
            <w:shd w:val="clear" w:color="auto" w:fill="auto"/>
            <w:noWrap/>
            <w:vAlign w:val="bottom"/>
          </w:tcPr>
          <w:p w14:paraId="4100C6F2" w14:textId="77777777" w:rsidR="005F7E01" w:rsidRPr="00C1609C" w:rsidRDefault="005F7E01" w:rsidP="00EE468B">
            <w:pPr>
              <w:rPr>
                <w:rFonts w:eastAsia="Times New Roman" w:cstheme="minorHAnsi"/>
                <w:color w:val="000000"/>
                <w:sz w:val="20"/>
                <w:szCs w:val="20"/>
              </w:rPr>
            </w:pPr>
          </w:p>
        </w:tc>
      </w:tr>
    </w:tbl>
    <w:p w14:paraId="265BE961" w14:textId="2D5B1526" w:rsidR="006F01DC" w:rsidRPr="00C1609C" w:rsidRDefault="006F01DC" w:rsidP="00A0200C">
      <w:pPr>
        <w:ind w:left="-450" w:firstLine="450"/>
        <w:rPr>
          <w:rFonts w:cstheme="minorHAnsi"/>
          <w:b/>
          <w:sz w:val="20"/>
          <w:szCs w:val="20"/>
        </w:rPr>
      </w:pPr>
    </w:p>
    <w:p w14:paraId="1A47133F" w14:textId="77777777" w:rsidR="00051477" w:rsidRPr="00C1609C" w:rsidRDefault="00051477" w:rsidP="00A0200C">
      <w:pPr>
        <w:ind w:left="-450" w:firstLine="450"/>
        <w:rPr>
          <w:rFonts w:cstheme="minorHAnsi"/>
          <w:b/>
          <w:sz w:val="2"/>
          <w:szCs w:val="20"/>
        </w:rPr>
      </w:pPr>
    </w:p>
    <w:p w14:paraId="3BBAE398" w14:textId="77777777" w:rsidR="001F663E" w:rsidRPr="00C1609C" w:rsidRDefault="001F663E" w:rsidP="008B14B3">
      <w:pPr>
        <w:rPr>
          <w:rFonts w:cstheme="minorHAnsi"/>
          <w:sz w:val="36"/>
          <w:szCs w:val="20"/>
        </w:rPr>
      </w:pPr>
      <w:bookmarkStart w:id="10" w:name="_Toc61558836"/>
    </w:p>
    <w:bookmarkEnd w:id="10"/>
    <w:p w14:paraId="33662BF3" w14:textId="47B66C01" w:rsidR="00986842" w:rsidRPr="00C1609C" w:rsidRDefault="006B511C" w:rsidP="005124A6">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lastRenderedPageBreak/>
        <w:t>Additional Requirements</w:t>
      </w:r>
    </w:p>
    <w:p w14:paraId="56AD9EB3" w14:textId="1708FB53" w:rsidR="00C14AD8" w:rsidRPr="00C1609C" w:rsidRDefault="00C14AD8" w:rsidP="00F86EE1">
      <w:pPr>
        <w:tabs>
          <w:tab w:val="left" w:pos="900"/>
        </w:tabs>
        <w:spacing w:line="360" w:lineRule="auto"/>
        <w:rPr>
          <w:rFonts w:cstheme="minorHAnsi"/>
          <w:color w:val="000000"/>
          <w:sz w:val="20"/>
          <w:szCs w:val="20"/>
        </w:rPr>
      </w:pPr>
    </w:p>
    <w:tbl>
      <w:tblPr>
        <w:tblStyle w:val="TableGrid"/>
        <w:tblW w:w="10278" w:type="dxa"/>
        <w:tblLayout w:type="fixed"/>
        <w:tblLook w:val="04A0" w:firstRow="1" w:lastRow="0" w:firstColumn="1" w:lastColumn="0" w:noHBand="0" w:noVBand="1"/>
      </w:tblPr>
      <w:tblGrid>
        <w:gridCol w:w="627"/>
        <w:gridCol w:w="21"/>
        <w:gridCol w:w="3150"/>
        <w:gridCol w:w="1260"/>
        <w:gridCol w:w="1440"/>
        <w:gridCol w:w="1350"/>
        <w:gridCol w:w="1170"/>
        <w:gridCol w:w="1260"/>
      </w:tblGrid>
      <w:tr w:rsidR="00C14AD8" w:rsidRPr="00C1609C" w14:paraId="6A7BBD8C" w14:textId="77777777" w:rsidTr="00772C30">
        <w:trPr>
          <w:trHeight w:val="647"/>
          <w:tblHeader/>
        </w:trPr>
        <w:tc>
          <w:tcPr>
            <w:tcW w:w="627" w:type="dxa"/>
            <w:vMerge w:val="restart"/>
            <w:shd w:val="clear" w:color="auto" w:fill="A6A6A6" w:themeFill="background1" w:themeFillShade="A6"/>
            <w:vAlign w:val="center"/>
          </w:tcPr>
          <w:p w14:paraId="3AA6BCBA" w14:textId="77777777" w:rsidR="00C14AD8" w:rsidRPr="00C1609C" w:rsidRDefault="00C14AD8" w:rsidP="00772C30">
            <w:pPr>
              <w:jc w:val="center"/>
              <w:rPr>
                <w:rFonts w:cstheme="minorHAnsi"/>
                <w:b/>
                <w:sz w:val="20"/>
                <w:szCs w:val="20"/>
              </w:rPr>
            </w:pPr>
            <w:r w:rsidRPr="00C1609C">
              <w:rPr>
                <w:rFonts w:cstheme="minorHAnsi"/>
                <w:b/>
                <w:sz w:val="20"/>
                <w:szCs w:val="20"/>
              </w:rPr>
              <w:t>SL#</w:t>
            </w:r>
          </w:p>
        </w:tc>
        <w:tc>
          <w:tcPr>
            <w:tcW w:w="3171" w:type="dxa"/>
            <w:gridSpan w:val="2"/>
            <w:vMerge w:val="restart"/>
            <w:shd w:val="clear" w:color="auto" w:fill="A6A6A6" w:themeFill="background1" w:themeFillShade="A6"/>
            <w:vAlign w:val="center"/>
          </w:tcPr>
          <w:p w14:paraId="29A30124" w14:textId="77777777" w:rsidR="00C14AD8" w:rsidRPr="00C1609C" w:rsidRDefault="00C14AD8" w:rsidP="00772C30">
            <w:pPr>
              <w:jc w:val="center"/>
              <w:rPr>
                <w:rFonts w:cstheme="minorHAnsi"/>
                <w:b/>
                <w:sz w:val="20"/>
                <w:szCs w:val="20"/>
              </w:rPr>
            </w:pPr>
            <w:r w:rsidRPr="00C1609C">
              <w:rPr>
                <w:rFonts w:cstheme="minorHAnsi"/>
                <w:b/>
                <w:sz w:val="20"/>
                <w:szCs w:val="20"/>
              </w:rPr>
              <w:t>Functional/Non-Functional Requirements with Description</w:t>
            </w:r>
          </w:p>
        </w:tc>
        <w:tc>
          <w:tcPr>
            <w:tcW w:w="6480" w:type="dxa"/>
            <w:gridSpan w:val="5"/>
            <w:shd w:val="clear" w:color="auto" w:fill="A6A6A6" w:themeFill="background1" w:themeFillShade="A6"/>
            <w:vAlign w:val="center"/>
          </w:tcPr>
          <w:p w14:paraId="6D6F862F" w14:textId="77777777" w:rsidR="00C14AD8" w:rsidRPr="00C1609C" w:rsidRDefault="00C14AD8" w:rsidP="00772C30">
            <w:pPr>
              <w:jc w:val="center"/>
              <w:rPr>
                <w:rFonts w:cstheme="minorHAnsi"/>
                <w:b/>
                <w:sz w:val="20"/>
                <w:szCs w:val="20"/>
              </w:rPr>
            </w:pPr>
            <w:r w:rsidRPr="00C1609C">
              <w:rPr>
                <w:rFonts w:cstheme="minorHAnsi"/>
                <w:b/>
                <w:sz w:val="20"/>
                <w:szCs w:val="20"/>
              </w:rPr>
              <w:t>Vendor Feedback</w:t>
            </w:r>
          </w:p>
        </w:tc>
      </w:tr>
      <w:tr w:rsidR="00C14AD8" w:rsidRPr="00C1609C" w14:paraId="402D33EC" w14:textId="77777777" w:rsidTr="00772C30">
        <w:trPr>
          <w:trHeight w:val="467"/>
          <w:tblHeader/>
        </w:trPr>
        <w:tc>
          <w:tcPr>
            <w:tcW w:w="627" w:type="dxa"/>
            <w:vMerge/>
            <w:shd w:val="clear" w:color="auto" w:fill="A6A6A6" w:themeFill="background1" w:themeFillShade="A6"/>
            <w:vAlign w:val="center"/>
          </w:tcPr>
          <w:p w14:paraId="28238318" w14:textId="77777777" w:rsidR="00C14AD8" w:rsidRPr="00C1609C" w:rsidRDefault="00C14AD8" w:rsidP="00772C30">
            <w:pPr>
              <w:rPr>
                <w:rFonts w:cstheme="minorHAnsi"/>
                <w:b/>
                <w:sz w:val="20"/>
                <w:szCs w:val="20"/>
              </w:rPr>
            </w:pPr>
          </w:p>
        </w:tc>
        <w:tc>
          <w:tcPr>
            <w:tcW w:w="3171" w:type="dxa"/>
            <w:gridSpan w:val="2"/>
            <w:vMerge/>
            <w:shd w:val="clear" w:color="auto" w:fill="A6A6A6" w:themeFill="background1" w:themeFillShade="A6"/>
            <w:vAlign w:val="center"/>
          </w:tcPr>
          <w:p w14:paraId="75690463" w14:textId="77777777" w:rsidR="00C14AD8" w:rsidRPr="00C1609C" w:rsidRDefault="00C14AD8" w:rsidP="00772C30">
            <w:pPr>
              <w:rPr>
                <w:rFonts w:cstheme="minorHAnsi"/>
                <w:b/>
                <w:sz w:val="20"/>
                <w:szCs w:val="20"/>
              </w:rPr>
            </w:pPr>
          </w:p>
        </w:tc>
        <w:tc>
          <w:tcPr>
            <w:tcW w:w="1260" w:type="dxa"/>
            <w:shd w:val="clear" w:color="auto" w:fill="A6A6A6" w:themeFill="background1" w:themeFillShade="A6"/>
            <w:vAlign w:val="center"/>
          </w:tcPr>
          <w:p w14:paraId="58DA2D8B" w14:textId="77777777" w:rsidR="00C14AD8" w:rsidRPr="00C1609C" w:rsidRDefault="00C14AD8" w:rsidP="00772C30">
            <w:pPr>
              <w:jc w:val="center"/>
              <w:rPr>
                <w:rFonts w:cstheme="minorHAnsi"/>
                <w:b/>
                <w:sz w:val="20"/>
                <w:szCs w:val="20"/>
              </w:rPr>
            </w:pPr>
            <w:r w:rsidRPr="00C1609C">
              <w:rPr>
                <w:rFonts w:cstheme="minorHAnsi"/>
                <w:b/>
                <w:sz w:val="20"/>
                <w:szCs w:val="20"/>
              </w:rPr>
              <w:t>Fully Complied</w:t>
            </w:r>
          </w:p>
        </w:tc>
        <w:tc>
          <w:tcPr>
            <w:tcW w:w="1440" w:type="dxa"/>
            <w:shd w:val="clear" w:color="auto" w:fill="A6A6A6" w:themeFill="background1" w:themeFillShade="A6"/>
            <w:vAlign w:val="center"/>
          </w:tcPr>
          <w:p w14:paraId="451216C5" w14:textId="77777777" w:rsidR="00C14AD8" w:rsidRPr="00C1609C" w:rsidRDefault="00C14AD8" w:rsidP="00772C30">
            <w:pPr>
              <w:jc w:val="center"/>
              <w:rPr>
                <w:rFonts w:cstheme="minorHAnsi"/>
                <w:b/>
                <w:sz w:val="20"/>
                <w:szCs w:val="20"/>
              </w:rPr>
            </w:pPr>
            <w:r w:rsidRPr="00C1609C">
              <w:rPr>
                <w:rFonts w:cstheme="minorHAnsi"/>
                <w:b/>
                <w:color w:val="000000"/>
                <w:sz w:val="20"/>
                <w:szCs w:val="20"/>
              </w:rPr>
              <w:t>Need Customization</w:t>
            </w:r>
          </w:p>
        </w:tc>
        <w:tc>
          <w:tcPr>
            <w:tcW w:w="1350" w:type="dxa"/>
            <w:shd w:val="clear" w:color="auto" w:fill="A6A6A6" w:themeFill="background1" w:themeFillShade="A6"/>
            <w:vAlign w:val="center"/>
          </w:tcPr>
          <w:p w14:paraId="62006545" w14:textId="77777777" w:rsidR="00C14AD8" w:rsidRPr="00C1609C" w:rsidRDefault="00C14AD8" w:rsidP="00772C30">
            <w:pPr>
              <w:jc w:val="center"/>
              <w:rPr>
                <w:rFonts w:cstheme="minorHAnsi"/>
                <w:b/>
                <w:sz w:val="20"/>
                <w:szCs w:val="20"/>
              </w:rPr>
            </w:pPr>
            <w:r w:rsidRPr="00C1609C">
              <w:rPr>
                <w:rFonts w:cstheme="minorHAnsi"/>
                <w:b/>
                <w:color w:val="000000"/>
                <w:sz w:val="20"/>
                <w:szCs w:val="20"/>
              </w:rPr>
              <w:t>Workaround Available</w:t>
            </w:r>
          </w:p>
        </w:tc>
        <w:tc>
          <w:tcPr>
            <w:tcW w:w="1170" w:type="dxa"/>
            <w:shd w:val="clear" w:color="auto" w:fill="A6A6A6" w:themeFill="background1" w:themeFillShade="A6"/>
            <w:vAlign w:val="center"/>
          </w:tcPr>
          <w:p w14:paraId="443A02E0" w14:textId="77777777" w:rsidR="00C14AD8" w:rsidRPr="00C1609C" w:rsidRDefault="00C14AD8" w:rsidP="00772C30">
            <w:pPr>
              <w:jc w:val="center"/>
              <w:rPr>
                <w:rFonts w:cstheme="minorHAnsi"/>
                <w:b/>
                <w:sz w:val="20"/>
                <w:szCs w:val="20"/>
              </w:rPr>
            </w:pPr>
            <w:r w:rsidRPr="00C1609C">
              <w:rPr>
                <w:rFonts w:cstheme="minorHAnsi"/>
                <w:b/>
                <w:color w:val="000000"/>
                <w:sz w:val="20"/>
                <w:szCs w:val="20"/>
              </w:rPr>
              <w:t>Cannot Customize</w:t>
            </w:r>
          </w:p>
        </w:tc>
        <w:tc>
          <w:tcPr>
            <w:tcW w:w="1260" w:type="dxa"/>
            <w:shd w:val="clear" w:color="auto" w:fill="A6A6A6" w:themeFill="background1" w:themeFillShade="A6"/>
          </w:tcPr>
          <w:p w14:paraId="008D1A0E" w14:textId="77777777" w:rsidR="00C14AD8" w:rsidRPr="00C1609C" w:rsidRDefault="00C14AD8" w:rsidP="00772C30">
            <w:pPr>
              <w:jc w:val="center"/>
              <w:rPr>
                <w:rFonts w:cstheme="minorHAnsi"/>
                <w:b/>
                <w:sz w:val="20"/>
                <w:szCs w:val="20"/>
              </w:rPr>
            </w:pPr>
            <w:r w:rsidRPr="00C1609C">
              <w:rPr>
                <w:rFonts w:cstheme="minorHAnsi"/>
                <w:b/>
                <w:color w:val="000000"/>
                <w:sz w:val="20"/>
                <w:szCs w:val="20"/>
              </w:rPr>
              <w:t>Comments</w:t>
            </w:r>
          </w:p>
        </w:tc>
      </w:tr>
      <w:tr w:rsidR="00C14AD8" w:rsidRPr="00C1609C" w14:paraId="72EC4AEC" w14:textId="77777777" w:rsidTr="00772C30">
        <w:trPr>
          <w:trHeight w:val="255"/>
        </w:trPr>
        <w:tc>
          <w:tcPr>
            <w:tcW w:w="10278" w:type="dxa"/>
            <w:gridSpan w:val="8"/>
            <w:shd w:val="clear" w:color="auto" w:fill="BFBFBF" w:themeFill="background1" w:themeFillShade="BF"/>
          </w:tcPr>
          <w:p w14:paraId="212DBE5A" w14:textId="77777777" w:rsidR="00C14AD8" w:rsidRPr="00C1609C" w:rsidRDefault="00C14AD8" w:rsidP="00772C30">
            <w:pPr>
              <w:rPr>
                <w:rFonts w:cstheme="minorHAnsi"/>
                <w:b/>
                <w:sz w:val="20"/>
                <w:szCs w:val="20"/>
              </w:rPr>
            </w:pPr>
          </w:p>
        </w:tc>
      </w:tr>
      <w:tr w:rsidR="00C14AD8" w:rsidRPr="00C1609C" w14:paraId="4B999F28" w14:textId="77777777" w:rsidTr="00772C30">
        <w:trPr>
          <w:trHeight w:val="255"/>
        </w:trPr>
        <w:tc>
          <w:tcPr>
            <w:tcW w:w="648" w:type="dxa"/>
            <w:gridSpan w:val="2"/>
          </w:tcPr>
          <w:p w14:paraId="6E0343D5" w14:textId="77777777" w:rsidR="00C14AD8" w:rsidRPr="00C1609C" w:rsidRDefault="00C14AD8" w:rsidP="00772C30">
            <w:pPr>
              <w:rPr>
                <w:rFonts w:cstheme="minorHAnsi"/>
                <w:sz w:val="20"/>
                <w:szCs w:val="20"/>
              </w:rPr>
            </w:pPr>
            <w:r w:rsidRPr="00C1609C">
              <w:rPr>
                <w:rFonts w:cstheme="minorHAnsi"/>
                <w:sz w:val="20"/>
                <w:szCs w:val="20"/>
              </w:rPr>
              <w:t>1</w:t>
            </w:r>
          </w:p>
        </w:tc>
        <w:tc>
          <w:tcPr>
            <w:tcW w:w="3150" w:type="dxa"/>
          </w:tcPr>
          <w:p w14:paraId="0E4E2536" w14:textId="77777777" w:rsidR="00C14AD8" w:rsidRPr="00C1609C" w:rsidRDefault="00C14AD8" w:rsidP="00772C30">
            <w:pPr>
              <w:jc w:val="both"/>
              <w:rPr>
                <w:rFonts w:cstheme="minorHAnsi"/>
                <w:sz w:val="20"/>
                <w:szCs w:val="20"/>
              </w:rPr>
            </w:pPr>
            <w:r w:rsidRPr="00C1609C">
              <w:rPr>
                <w:rFonts w:cstheme="minorHAnsi"/>
                <w:sz w:val="20"/>
                <w:szCs w:val="20"/>
              </w:rPr>
              <w:t>Please mention any additional features and functionality here which are not included in RFP provided by PBL</w:t>
            </w:r>
          </w:p>
        </w:tc>
        <w:tc>
          <w:tcPr>
            <w:tcW w:w="1260" w:type="dxa"/>
          </w:tcPr>
          <w:p w14:paraId="66F65292" w14:textId="77777777" w:rsidR="00C14AD8" w:rsidRPr="00C1609C" w:rsidRDefault="00C14AD8" w:rsidP="00772C30">
            <w:pPr>
              <w:rPr>
                <w:rFonts w:cstheme="minorHAnsi"/>
                <w:sz w:val="20"/>
                <w:szCs w:val="20"/>
              </w:rPr>
            </w:pPr>
          </w:p>
        </w:tc>
        <w:tc>
          <w:tcPr>
            <w:tcW w:w="1440" w:type="dxa"/>
          </w:tcPr>
          <w:p w14:paraId="12CA8F99" w14:textId="77777777" w:rsidR="00C14AD8" w:rsidRPr="00C1609C" w:rsidRDefault="00C14AD8" w:rsidP="00772C30">
            <w:pPr>
              <w:rPr>
                <w:rFonts w:cstheme="minorHAnsi"/>
                <w:sz w:val="20"/>
                <w:szCs w:val="20"/>
              </w:rPr>
            </w:pPr>
          </w:p>
        </w:tc>
        <w:tc>
          <w:tcPr>
            <w:tcW w:w="1350" w:type="dxa"/>
          </w:tcPr>
          <w:p w14:paraId="7FF38AEA" w14:textId="77777777" w:rsidR="00C14AD8" w:rsidRPr="00C1609C" w:rsidRDefault="00C14AD8" w:rsidP="00772C30">
            <w:pPr>
              <w:rPr>
                <w:rFonts w:cstheme="minorHAnsi"/>
                <w:sz w:val="20"/>
                <w:szCs w:val="20"/>
              </w:rPr>
            </w:pPr>
          </w:p>
        </w:tc>
        <w:tc>
          <w:tcPr>
            <w:tcW w:w="1170" w:type="dxa"/>
          </w:tcPr>
          <w:p w14:paraId="3D2524E6" w14:textId="77777777" w:rsidR="00C14AD8" w:rsidRPr="00C1609C" w:rsidRDefault="00C14AD8" w:rsidP="00772C30">
            <w:pPr>
              <w:rPr>
                <w:rFonts w:cstheme="minorHAnsi"/>
                <w:sz w:val="20"/>
                <w:szCs w:val="20"/>
              </w:rPr>
            </w:pPr>
          </w:p>
        </w:tc>
        <w:tc>
          <w:tcPr>
            <w:tcW w:w="1260" w:type="dxa"/>
          </w:tcPr>
          <w:p w14:paraId="550568FD" w14:textId="77777777" w:rsidR="00C14AD8" w:rsidRPr="00C1609C" w:rsidRDefault="00C14AD8" w:rsidP="00772C30">
            <w:pPr>
              <w:rPr>
                <w:rFonts w:cstheme="minorHAnsi"/>
                <w:sz w:val="20"/>
                <w:szCs w:val="20"/>
              </w:rPr>
            </w:pPr>
          </w:p>
        </w:tc>
      </w:tr>
    </w:tbl>
    <w:p w14:paraId="5F7B94ED" w14:textId="77777777" w:rsidR="00C14AD8" w:rsidRPr="00C1609C" w:rsidRDefault="00C14AD8" w:rsidP="00C14AD8">
      <w:pPr>
        <w:rPr>
          <w:rFonts w:cstheme="minorHAnsi"/>
          <w:sz w:val="20"/>
          <w:szCs w:val="20"/>
        </w:rPr>
      </w:pPr>
    </w:p>
    <w:p w14:paraId="230D284F" w14:textId="77777777" w:rsidR="00C14AD8" w:rsidRPr="00C1609C" w:rsidRDefault="00C14AD8" w:rsidP="00C14AD8">
      <w:pPr>
        <w:jc w:val="both"/>
        <w:rPr>
          <w:rFonts w:cstheme="minorHAnsi"/>
          <w:sz w:val="20"/>
          <w:szCs w:val="20"/>
        </w:rPr>
      </w:pPr>
      <w:r w:rsidRPr="00C1609C">
        <w:rPr>
          <w:rFonts w:cstheme="minorHAnsi"/>
          <w:sz w:val="20"/>
          <w:szCs w:val="20"/>
        </w:rPr>
        <w:t>Please provide the details of the below mentioned items:</w:t>
      </w:r>
    </w:p>
    <w:p w14:paraId="4AD01ADE"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 xml:space="preserve">Proposed Technology Architecture </w:t>
      </w:r>
    </w:p>
    <w:p w14:paraId="2CA38B05"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Security and Scalability of the proposed solution</w:t>
      </w:r>
    </w:p>
    <w:p w14:paraId="19190687"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 xml:space="preserve">TPS (including round time) </w:t>
      </w:r>
    </w:p>
    <w:p w14:paraId="701C15FF"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Integrations with Different internal systems</w:t>
      </w:r>
    </w:p>
    <w:p w14:paraId="0084D73E"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Test/UAT plan along with template</w:t>
      </w:r>
    </w:p>
    <w:p w14:paraId="034225E4"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Training plan (Functional and Technical)</w:t>
      </w:r>
    </w:p>
    <w:p w14:paraId="1BB4506E"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Customized dashboard for different users should represent real time data in a visual format (graph and charts)</w:t>
      </w:r>
    </w:p>
    <w:p w14:paraId="6F7E5E91"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All hardware and environmental software requirements should be listed along with specification for the proposed software architecture.</w:t>
      </w:r>
    </w:p>
    <w:p w14:paraId="5DFEC09F"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Disaster Recovery &amp; Business Continuity plan</w:t>
      </w:r>
    </w:p>
    <w:p w14:paraId="11307133" w14:textId="77777777" w:rsidR="00C14AD8" w:rsidRPr="00C1609C" w:rsidRDefault="00C14AD8" w:rsidP="00C14AD8">
      <w:pPr>
        <w:pStyle w:val="ListParagraph"/>
        <w:numPr>
          <w:ilvl w:val="0"/>
          <w:numId w:val="32"/>
        </w:numPr>
        <w:jc w:val="both"/>
        <w:rPr>
          <w:rFonts w:cstheme="minorHAnsi"/>
          <w:sz w:val="20"/>
          <w:szCs w:val="20"/>
        </w:rPr>
      </w:pPr>
      <w:r w:rsidRPr="00C1609C">
        <w:rPr>
          <w:rFonts w:cstheme="minorHAnsi"/>
          <w:sz w:val="20"/>
          <w:szCs w:val="20"/>
        </w:rPr>
        <w:t xml:space="preserve">AMC, Support mechanism and warranty </w:t>
      </w:r>
    </w:p>
    <w:p w14:paraId="53748853" w14:textId="251EB8CB" w:rsidR="006B511C" w:rsidRPr="00C1609C" w:rsidRDefault="006B511C" w:rsidP="00AA1D22">
      <w:pPr>
        <w:rPr>
          <w:rFonts w:cstheme="minorHAnsi"/>
          <w:strike/>
          <w:color w:val="FF0000"/>
          <w:sz w:val="20"/>
          <w:szCs w:val="20"/>
        </w:rPr>
      </w:pPr>
    </w:p>
    <w:p w14:paraId="346520B3" w14:textId="1ED41CFF" w:rsidR="000B4A00" w:rsidRPr="00C1609C" w:rsidRDefault="000B4A00" w:rsidP="005124A6">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Financial Offer</w:t>
      </w:r>
    </w:p>
    <w:p w14:paraId="090D8A82" w14:textId="679B54BA" w:rsidR="00AA1D22" w:rsidRPr="00C1609C" w:rsidRDefault="00AA1D22" w:rsidP="00AA1D22">
      <w:pPr>
        <w:rPr>
          <w:rFonts w:cstheme="minorHAnsi"/>
          <w:sz w:val="20"/>
          <w:szCs w:val="20"/>
        </w:rPr>
      </w:pPr>
    </w:p>
    <w:tbl>
      <w:tblPr>
        <w:tblStyle w:val="TableGrid"/>
        <w:tblW w:w="0" w:type="auto"/>
        <w:jc w:val="center"/>
        <w:tblLook w:val="04A0" w:firstRow="1" w:lastRow="0" w:firstColumn="1" w:lastColumn="0" w:noHBand="0" w:noVBand="1"/>
      </w:tblPr>
      <w:tblGrid>
        <w:gridCol w:w="672"/>
        <w:gridCol w:w="4545"/>
        <w:gridCol w:w="2299"/>
        <w:gridCol w:w="919"/>
      </w:tblGrid>
      <w:tr w:rsidR="00F86EE1" w:rsidRPr="00C1609C" w14:paraId="08824F6E" w14:textId="77777777" w:rsidTr="00772C30">
        <w:trPr>
          <w:jc w:val="center"/>
        </w:trPr>
        <w:tc>
          <w:tcPr>
            <w:tcW w:w="0" w:type="auto"/>
          </w:tcPr>
          <w:p w14:paraId="0D58B533" w14:textId="77777777" w:rsidR="00F86EE1" w:rsidRPr="00C1609C" w:rsidRDefault="00F86EE1" w:rsidP="00772C30">
            <w:pPr>
              <w:rPr>
                <w:rFonts w:cstheme="minorHAnsi"/>
                <w:sz w:val="20"/>
                <w:szCs w:val="20"/>
              </w:rPr>
            </w:pPr>
            <w:r w:rsidRPr="00C1609C">
              <w:rPr>
                <w:rFonts w:cstheme="minorHAnsi"/>
                <w:sz w:val="20"/>
                <w:szCs w:val="20"/>
              </w:rPr>
              <w:t>SL No</w:t>
            </w:r>
          </w:p>
        </w:tc>
        <w:tc>
          <w:tcPr>
            <w:tcW w:w="0" w:type="auto"/>
          </w:tcPr>
          <w:p w14:paraId="1F2C3029" w14:textId="77777777" w:rsidR="00F86EE1" w:rsidRPr="00C1609C" w:rsidRDefault="00F86EE1" w:rsidP="00772C30">
            <w:pPr>
              <w:rPr>
                <w:rFonts w:cstheme="minorHAnsi"/>
                <w:sz w:val="20"/>
                <w:szCs w:val="20"/>
              </w:rPr>
            </w:pPr>
            <w:r w:rsidRPr="00C1609C">
              <w:rPr>
                <w:rFonts w:cstheme="minorHAnsi"/>
                <w:sz w:val="20"/>
                <w:szCs w:val="20"/>
              </w:rPr>
              <w:t xml:space="preserve">Description </w:t>
            </w:r>
          </w:p>
        </w:tc>
        <w:tc>
          <w:tcPr>
            <w:tcW w:w="0" w:type="auto"/>
          </w:tcPr>
          <w:p w14:paraId="7D404512" w14:textId="2B427231" w:rsidR="00F86EE1" w:rsidRPr="00C1609C" w:rsidRDefault="00F86EE1" w:rsidP="00772C30">
            <w:pPr>
              <w:rPr>
                <w:rFonts w:cstheme="minorHAnsi"/>
                <w:sz w:val="20"/>
                <w:szCs w:val="20"/>
              </w:rPr>
            </w:pPr>
            <w:r w:rsidRPr="00C1609C">
              <w:rPr>
                <w:rFonts w:cstheme="minorHAnsi"/>
                <w:sz w:val="20"/>
                <w:szCs w:val="20"/>
              </w:rPr>
              <w:t>Price (BDT)</w:t>
            </w:r>
            <w:r w:rsidR="005A17A3" w:rsidRPr="00C1609C">
              <w:rPr>
                <w:rFonts w:cstheme="minorHAnsi"/>
                <w:sz w:val="20"/>
                <w:szCs w:val="20"/>
              </w:rPr>
              <w:t xml:space="preserve"> </w:t>
            </w:r>
            <w:r w:rsidR="005A17A3" w:rsidRPr="00C1609C">
              <w:rPr>
                <w:rFonts w:eastAsia="SimSun" w:cstheme="minorHAnsi"/>
                <w:b/>
                <w:sz w:val="20"/>
                <w:szCs w:val="20"/>
              </w:rPr>
              <w:t>including VAT</w:t>
            </w:r>
          </w:p>
        </w:tc>
        <w:tc>
          <w:tcPr>
            <w:tcW w:w="0" w:type="auto"/>
          </w:tcPr>
          <w:p w14:paraId="25A6BBE0" w14:textId="77777777" w:rsidR="00F86EE1" w:rsidRPr="00C1609C" w:rsidRDefault="00F86EE1" w:rsidP="00772C30">
            <w:pPr>
              <w:rPr>
                <w:rFonts w:cstheme="minorHAnsi"/>
                <w:sz w:val="20"/>
                <w:szCs w:val="20"/>
              </w:rPr>
            </w:pPr>
            <w:r w:rsidRPr="00C1609C">
              <w:rPr>
                <w:rFonts w:cstheme="minorHAnsi"/>
                <w:sz w:val="20"/>
                <w:szCs w:val="20"/>
              </w:rPr>
              <w:t>Remarks</w:t>
            </w:r>
          </w:p>
        </w:tc>
      </w:tr>
      <w:tr w:rsidR="00F86EE1" w:rsidRPr="00C1609C" w14:paraId="07263B79" w14:textId="77777777" w:rsidTr="00772C30">
        <w:trPr>
          <w:jc w:val="center"/>
        </w:trPr>
        <w:tc>
          <w:tcPr>
            <w:tcW w:w="0" w:type="auto"/>
          </w:tcPr>
          <w:p w14:paraId="0A2DD447" w14:textId="77777777" w:rsidR="00F86EE1" w:rsidRPr="00C1609C" w:rsidRDefault="00F86EE1" w:rsidP="00772C30">
            <w:pPr>
              <w:rPr>
                <w:rFonts w:cstheme="minorHAnsi"/>
                <w:sz w:val="20"/>
                <w:szCs w:val="20"/>
              </w:rPr>
            </w:pPr>
            <w:r w:rsidRPr="00C1609C">
              <w:rPr>
                <w:rFonts w:cstheme="minorHAnsi"/>
                <w:sz w:val="20"/>
                <w:szCs w:val="20"/>
              </w:rPr>
              <w:t>1</w:t>
            </w:r>
          </w:p>
        </w:tc>
        <w:tc>
          <w:tcPr>
            <w:tcW w:w="0" w:type="auto"/>
          </w:tcPr>
          <w:p w14:paraId="1B356CCE" w14:textId="77777777" w:rsidR="00F86EE1" w:rsidRPr="00C1609C" w:rsidRDefault="00F86EE1" w:rsidP="00772C30">
            <w:pPr>
              <w:rPr>
                <w:rFonts w:cstheme="minorHAnsi"/>
                <w:sz w:val="20"/>
                <w:szCs w:val="20"/>
              </w:rPr>
            </w:pPr>
            <w:r w:rsidRPr="00C1609C">
              <w:rPr>
                <w:rFonts w:cstheme="minorHAnsi"/>
                <w:sz w:val="20"/>
                <w:szCs w:val="20"/>
              </w:rPr>
              <w:t>One Time License Cost</w:t>
            </w:r>
          </w:p>
        </w:tc>
        <w:tc>
          <w:tcPr>
            <w:tcW w:w="0" w:type="auto"/>
          </w:tcPr>
          <w:p w14:paraId="6B9BD979" w14:textId="77777777" w:rsidR="00F86EE1" w:rsidRPr="00C1609C" w:rsidRDefault="00F86EE1" w:rsidP="00772C30">
            <w:pPr>
              <w:rPr>
                <w:rFonts w:cstheme="minorHAnsi"/>
                <w:sz w:val="20"/>
                <w:szCs w:val="20"/>
              </w:rPr>
            </w:pPr>
          </w:p>
        </w:tc>
        <w:tc>
          <w:tcPr>
            <w:tcW w:w="0" w:type="auto"/>
          </w:tcPr>
          <w:p w14:paraId="54F2F177" w14:textId="77777777" w:rsidR="00F86EE1" w:rsidRPr="00C1609C" w:rsidRDefault="00F86EE1" w:rsidP="00772C30">
            <w:pPr>
              <w:rPr>
                <w:rFonts w:cstheme="minorHAnsi"/>
                <w:sz w:val="20"/>
                <w:szCs w:val="20"/>
              </w:rPr>
            </w:pPr>
          </w:p>
        </w:tc>
      </w:tr>
      <w:tr w:rsidR="00F86EE1" w:rsidRPr="00C1609C" w14:paraId="241184C5" w14:textId="77777777" w:rsidTr="00772C30">
        <w:trPr>
          <w:jc w:val="center"/>
        </w:trPr>
        <w:tc>
          <w:tcPr>
            <w:tcW w:w="0" w:type="auto"/>
          </w:tcPr>
          <w:p w14:paraId="60C4513E" w14:textId="77777777" w:rsidR="00F86EE1" w:rsidRPr="00C1609C" w:rsidRDefault="00F86EE1" w:rsidP="00772C30">
            <w:pPr>
              <w:rPr>
                <w:rFonts w:cstheme="minorHAnsi"/>
                <w:sz w:val="20"/>
                <w:szCs w:val="20"/>
              </w:rPr>
            </w:pPr>
            <w:r w:rsidRPr="00C1609C">
              <w:rPr>
                <w:rFonts w:cstheme="minorHAnsi"/>
                <w:sz w:val="20"/>
                <w:szCs w:val="20"/>
              </w:rPr>
              <w:t>2</w:t>
            </w:r>
          </w:p>
        </w:tc>
        <w:tc>
          <w:tcPr>
            <w:tcW w:w="0" w:type="auto"/>
          </w:tcPr>
          <w:p w14:paraId="666DB1E1" w14:textId="77777777" w:rsidR="00F86EE1" w:rsidRPr="00C1609C" w:rsidRDefault="00F86EE1" w:rsidP="00772C30">
            <w:pPr>
              <w:rPr>
                <w:rFonts w:cstheme="minorHAnsi"/>
                <w:sz w:val="20"/>
                <w:szCs w:val="20"/>
              </w:rPr>
            </w:pPr>
            <w:r w:rsidRPr="00C1609C">
              <w:rPr>
                <w:rFonts w:cstheme="minorHAnsi"/>
                <w:sz w:val="20"/>
                <w:szCs w:val="20"/>
              </w:rPr>
              <w:t>Annual Maintenance Cost</w:t>
            </w:r>
          </w:p>
          <w:p w14:paraId="194DF655" w14:textId="77777777" w:rsidR="00F86EE1" w:rsidRPr="00C1609C" w:rsidRDefault="00F86EE1" w:rsidP="00772C30">
            <w:pPr>
              <w:rPr>
                <w:rFonts w:cstheme="minorHAnsi"/>
                <w:sz w:val="20"/>
                <w:szCs w:val="20"/>
              </w:rPr>
            </w:pPr>
            <w:r w:rsidRPr="00C1609C">
              <w:rPr>
                <w:rFonts w:cstheme="minorHAnsi"/>
                <w:sz w:val="20"/>
                <w:szCs w:val="20"/>
              </w:rPr>
              <w:t>(must be from 2</w:t>
            </w:r>
            <w:r w:rsidRPr="00C1609C">
              <w:rPr>
                <w:rFonts w:cstheme="minorHAnsi"/>
                <w:sz w:val="20"/>
                <w:szCs w:val="20"/>
                <w:vertAlign w:val="superscript"/>
              </w:rPr>
              <w:t>nd</w:t>
            </w:r>
            <w:r w:rsidRPr="00C1609C">
              <w:rPr>
                <w:rFonts w:cstheme="minorHAnsi"/>
                <w:sz w:val="20"/>
                <w:szCs w:val="20"/>
              </w:rPr>
              <w:t xml:space="preserve"> year onward post implementation)</w:t>
            </w:r>
          </w:p>
        </w:tc>
        <w:tc>
          <w:tcPr>
            <w:tcW w:w="0" w:type="auto"/>
          </w:tcPr>
          <w:p w14:paraId="5EEFDC71" w14:textId="77777777" w:rsidR="00F86EE1" w:rsidRPr="00C1609C" w:rsidRDefault="00F86EE1" w:rsidP="00772C30">
            <w:pPr>
              <w:rPr>
                <w:rFonts w:cstheme="minorHAnsi"/>
                <w:sz w:val="20"/>
                <w:szCs w:val="20"/>
              </w:rPr>
            </w:pPr>
          </w:p>
        </w:tc>
        <w:tc>
          <w:tcPr>
            <w:tcW w:w="0" w:type="auto"/>
          </w:tcPr>
          <w:p w14:paraId="32E8B26B" w14:textId="77777777" w:rsidR="00F86EE1" w:rsidRPr="00C1609C" w:rsidRDefault="00F86EE1" w:rsidP="00772C30">
            <w:pPr>
              <w:rPr>
                <w:rFonts w:cstheme="minorHAnsi"/>
                <w:sz w:val="20"/>
                <w:szCs w:val="20"/>
              </w:rPr>
            </w:pPr>
          </w:p>
        </w:tc>
      </w:tr>
      <w:tr w:rsidR="000F00BE" w:rsidRPr="00C1609C" w14:paraId="5194C473" w14:textId="77777777" w:rsidTr="00772C30">
        <w:trPr>
          <w:jc w:val="center"/>
        </w:trPr>
        <w:tc>
          <w:tcPr>
            <w:tcW w:w="0" w:type="auto"/>
          </w:tcPr>
          <w:p w14:paraId="627855DC" w14:textId="204A3601" w:rsidR="000F00BE" w:rsidRPr="00C1609C" w:rsidRDefault="000F00BE" w:rsidP="00772C30">
            <w:pPr>
              <w:rPr>
                <w:rFonts w:cstheme="minorHAnsi"/>
                <w:sz w:val="20"/>
                <w:szCs w:val="20"/>
              </w:rPr>
            </w:pPr>
            <w:r w:rsidRPr="00C1609C">
              <w:rPr>
                <w:rFonts w:cstheme="minorHAnsi"/>
                <w:sz w:val="20"/>
                <w:szCs w:val="20"/>
              </w:rPr>
              <w:t>3</w:t>
            </w:r>
          </w:p>
        </w:tc>
        <w:tc>
          <w:tcPr>
            <w:tcW w:w="0" w:type="auto"/>
          </w:tcPr>
          <w:p w14:paraId="3D82B3E3" w14:textId="7A0CB692" w:rsidR="000F00BE" w:rsidRPr="00C1609C" w:rsidRDefault="000F00BE" w:rsidP="000F00BE">
            <w:pPr>
              <w:autoSpaceDE w:val="0"/>
              <w:snapToGrid w:val="0"/>
              <w:rPr>
                <w:rFonts w:cstheme="minorHAnsi"/>
                <w:bCs/>
                <w:sz w:val="20"/>
                <w:szCs w:val="20"/>
              </w:rPr>
            </w:pPr>
            <w:r w:rsidRPr="00C1609C">
              <w:rPr>
                <w:rFonts w:cstheme="minorHAnsi"/>
                <w:bCs/>
                <w:sz w:val="20"/>
                <w:szCs w:val="20"/>
              </w:rPr>
              <w:t>Per man day cost</w:t>
            </w:r>
          </w:p>
        </w:tc>
        <w:tc>
          <w:tcPr>
            <w:tcW w:w="0" w:type="auto"/>
          </w:tcPr>
          <w:p w14:paraId="5A3BD292" w14:textId="77777777" w:rsidR="000F00BE" w:rsidRPr="00C1609C" w:rsidRDefault="000F00BE" w:rsidP="00772C30">
            <w:pPr>
              <w:rPr>
                <w:rFonts w:cstheme="minorHAnsi"/>
                <w:sz w:val="20"/>
                <w:szCs w:val="20"/>
              </w:rPr>
            </w:pPr>
          </w:p>
        </w:tc>
        <w:tc>
          <w:tcPr>
            <w:tcW w:w="0" w:type="auto"/>
          </w:tcPr>
          <w:p w14:paraId="440A1357" w14:textId="77777777" w:rsidR="000F00BE" w:rsidRPr="00C1609C" w:rsidRDefault="000F00BE" w:rsidP="00772C30">
            <w:pPr>
              <w:rPr>
                <w:rFonts w:cstheme="minorHAnsi"/>
                <w:sz w:val="20"/>
                <w:szCs w:val="20"/>
              </w:rPr>
            </w:pPr>
          </w:p>
        </w:tc>
      </w:tr>
      <w:tr w:rsidR="00F86EE1" w:rsidRPr="00C1609C" w14:paraId="0452ED29" w14:textId="77777777" w:rsidTr="00772C30">
        <w:trPr>
          <w:jc w:val="center"/>
        </w:trPr>
        <w:tc>
          <w:tcPr>
            <w:tcW w:w="0" w:type="auto"/>
          </w:tcPr>
          <w:p w14:paraId="4F1F417F" w14:textId="30EE98AD" w:rsidR="00F86EE1" w:rsidRPr="00C1609C" w:rsidRDefault="000F00BE" w:rsidP="00772C30">
            <w:pPr>
              <w:rPr>
                <w:rFonts w:cstheme="minorHAnsi"/>
                <w:sz w:val="20"/>
                <w:szCs w:val="20"/>
              </w:rPr>
            </w:pPr>
            <w:r w:rsidRPr="00C1609C">
              <w:rPr>
                <w:rFonts w:cstheme="minorHAnsi"/>
                <w:sz w:val="20"/>
                <w:szCs w:val="20"/>
              </w:rPr>
              <w:t>4</w:t>
            </w:r>
          </w:p>
        </w:tc>
        <w:tc>
          <w:tcPr>
            <w:tcW w:w="0" w:type="auto"/>
          </w:tcPr>
          <w:p w14:paraId="7D208D5C" w14:textId="77777777" w:rsidR="00F86EE1" w:rsidRPr="00C1609C" w:rsidRDefault="00F86EE1" w:rsidP="00772C30">
            <w:pPr>
              <w:rPr>
                <w:rFonts w:cstheme="minorHAnsi"/>
                <w:sz w:val="20"/>
                <w:szCs w:val="20"/>
              </w:rPr>
            </w:pPr>
            <w:r w:rsidRPr="00C1609C">
              <w:rPr>
                <w:rFonts w:cstheme="minorHAnsi"/>
                <w:sz w:val="20"/>
                <w:szCs w:val="20"/>
              </w:rPr>
              <w:t>Any Other Cost</w:t>
            </w:r>
          </w:p>
        </w:tc>
        <w:tc>
          <w:tcPr>
            <w:tcW w:w="0" w:type="auto"/>
          </w:tcPr>
          <w:p w14:paraId="64DBF5A9" w14:textId="77777777" w:rsidR="00F86EE1" w:rsidRPr="00C1609C" w:rsidRDefault="00F86EE1" w:rsidP="00772C30">
            <w:pPr>
              <w:rPr>
                <w:rFonts w:cstheme="minorHAnsi"/>
                <w:sz w:val="20"/>
                <w:szCs w:val="20"/>
              </w:rPr>
            </w:pPr>
          </w:p>
        </w:tc>
        <w:tc>
          <w:tcPr>
            <w:tcW w:w="0" w:type="auto"/>
          </w:tcPr>
          <w:p w14:paraId="656C3C51" w14:textId="77777777" w:rsidR="00F86EE1" w:rsidRPr="00C1609C" w:rsidRDefault="00F86EE1" w:rsidP="00772C30">
            <w:pPr>
              <w:rPr>
                <w:rFonts w:cstheme="minorHAnsi"/>
                <w:sz w:val="20"/>
                <w:szCs w:val="20"/>
              </w:rPr>
            </w:pPr>
          </w:p>
        </w:tc>
      </w:tr>
    </w:tbl>
    <w:p w14:paraId="7C60E96D" w14:textId="77777777" w:rsidR="00F86EE1" w:rsidRPr="00C1609C" w:rsidRDefault="00F86EE1" w:rsidP="00F86EE1">
      <w:pPr>
        <w:rPr>
          <w:rFonts w:cstheme="minorHAnsi"/>
          <w:sz w:val="20"/>
          <w:szCs w:val="20"/>
        </w:rPr>
      </w:pPr>
    </w:p>
    <w:p w14:paraId="2CE7E8E5" w14:textId="77777777" w:rsidR="00F86EE1" w:rsidRPr="00C1609C" w:rsidRDefault="00F86EE1" w:rsidP="00F86EE1">
      <w:pPr>
        <w:rPr>
          <w:rFonts w:cstheme="minorHAnsi"/>
          <w:sz w:val="20"/>
          <w:szCs w:val="20"/>
        </w:rPr>
      </w:pPr>
      <w:r w:rsidRPr="00C1609C">
        <w:rPr>
          <w:rFonts w:cstheme="minorHAnsi"/>
          <w:sz w:val="20"/>
          <w:szCs w:val="20"/>
        </w:rPr>
        <w:t>Note:</w:t>
      </w:r>
    </w:p>
    <w:p w14:paraId="57DE5B0D" w14:textId="77777777" w:rsidR="00F86EE1" w:rsidRPr="00C1609C" w:rsidRDefault="00F86EE1" w:rsidP="00F86EE1">
      <w:pPr>
        <w:pStyle w:val="ListParagraph"/>
        <w:numPr>
          <w:ilvl w:val="0"/>
          <w:numId w:val="3"/>
        </w:numPr>
        <w:rPr>
          <w:rFonts w:cstheme="minorHAnsi"/>
          <w:sz w:val="20"/>
          <w:szCs w:val="20"/>
        </w:rPr>
      </w:pPr>
      <w:r w:rsidRPr="00C1609C">
        <w:rPr>
          <w:rFonts w:cstheme="minorHAnsi"/>
          <w:sz w:val="20"/>
          <w:szCs w:val="20"/>
        </w:rPr>
        <w:t>Vendor must quote all cost in Bangladeshi Taka (BDT)</w:t>
      </w:r>
    </w:p>
    <w:p w14:paraId="0857F4F7" w14:textId="77777777" w:rsidR="00F86EE1" w:rsidRPr="00C1609C" w:rsidRDefault="00F86EE1" w:rsidP="00F86EE1">
      <w:pPr>
        <w:pStyle w:val="ListParagraph"/>
        <w:numPr>
          <w:ilvl w:val="0"/>
          <w:numId w:val="3"/>
        </w:numPr>
        <w:rPr>
          <w:rFonts w:cstheme="minorHAnsi"/>
          <w:sz w:val="20"/>
          <w:szCs w:val="20"/>
        </w:rPr>
      </w:pPr>
      <w:r w:rsidRPr="00C1609C">
        <w:rPr>
          <w:rFonts w:cstheme="minorHAnsi"/>
          <w:sz w:val="20"/>
          <w:szCs w:val="20"/>
        </w:rPr>
        <w:t>All kinds of Taxes, VAT and levy should be included and will not be revised thereafter</w:t>
      </w:r>
    </w:p>
    <w:p w14:paraId="315D6925" w14:textId="77777777" w:rsidR="00F86EE1" w:rsidRPr="00C1609C" w:rsidRDefault="00F86EE1" w:rsidP="00F86EE1">
      <w:pPr>
        <w:pStyle w:val="ListParagraph"/>
        <w:numPr>
          <w:ilvl w:val="0"/>
          <w:numId w:val="3"/>
        </w:numPr>
        <w:rPr>
          <w:rFonts w:cstheme="minorHAnsi"/>
          <w:sz w:val="20"/>
          <w:szCs w:val="20"/>
        </w:rPr>
      </w:pPr>
      <w:r w:rsidRPr="00C1609C">
        <w:rPr>
          <w:rFonts w:cstheme="minorHAnsi"/>
          <w:sz w:val="20"/>
          <w:szCs w:val="20"/>
        </w:rPr>
        <w:t>20% of final quoted cost will be given upon finalization of scope (FSD)</w:t>
      </w:r>
    </w:p>
    <w:p w14:paraId="679779DE" w14:textId="77777777" w:rsidR="00F86EE1" w:rsidRPr="00C1609C" w:rsidRDefault="00F86EE1" w:rsidP="00F86EE1">
      <w:pPr>
        <w:pStyle w:val="ListParagraph"/>
        <w:numPr>
          <w:ilvl w:val="0"/>
          <w:numId w:val="3"/>
        </w:numPr>
        <w:rPr>
          <w:rFonts w:cstheme="minorHAnsi"/>
          <w:sz w:val="20"/>
          <w:szCs w:val="20"/>
        </w:rPr>
      </w:pPr>
      <w:r w:rsidRPr="00C1609C">
        <w:rPr>
          <w:rFonts w:cstheme="minorHAnsi"/>
          <w:sz w:val="20"/>
          <w:szCs w:val="20"/>
        </w:rPr>
        <w:t>50% upon completion of UAT with signing</w:t>
      </w:r>
    </w:p>
    <w:p w14:paraId="392B3A27" w14:textId="77777777" w:rsidR="00F86EE1" w:rsidRPr="00C1609C" w:rsidRDefault="00F86EE1" w:rsidP="00F86EE1">
      <w:pPr>
        <w:pStyle w:val="ListParagraph"/>
        <w:numPr>
          <w:ilvl w:val="0"/>
          <w:numId w:val="3"/>
        </w:numPr>
        <w:rPr>
          <w:rFonts w:cstheme="minorHAnsi"/>
          <w:sz w:val="20"/>
          <w:szCs w:val="20"/>
        </w:rPr>
      </w:pPr>
      <w:r w:rsidRPr="00C1609C">
        <w:rPr>
          <w:rFonts w:cstheme="minorHAnsi"/>
          <w:sz w:val="20"/>
          <w:szCs w:val="20"/>
        </w:rPr>
        <w:t>And 30% will be within 60 (sixty) days from the go-live date</w:t>
      </w:r>
    </w:p>
    <w:p w14:paraId="7C736FCC" w14:textId="633E3BCC" w:rsidR="005F2C55" w:rsidRPr="00C1609C" w:rsidRDefault="005F2C55" w:rsidP="00AA1D22">
      <w:pPr>
        <w:rPr>
          <w:rFonts w:cstheme="minorHAnsi"/>
          <w:sz w:val="20"/>
          <w:szCs w:val="20"/>
        </w:rPr>
      </w:pPr>
    </w:p>
    <w:p w14:paraId="141461A7" w14:textId="2E0027E0" w:rsidR="000B4A67" w:rsidRPr="00C1609C" w:rsidRDefault="000B4A67" w:rsidP="00F8731F">
      <w:pPr>
        <w:jc w:val="both"/>
        <w:rPr>
          <w:rFonts w:cstheme="minorHAnsi"/>
          <w:sz w:val="14"/>
          <w:szCs w:val="20"/>
        </w:rPr>
      </w:pPr>
    </w:p>
    <w:p w14:paraId="7F5BB3FC" w14:textId="04D933F7" w:rsidR="00DF1CAC" w:rsidRPr="00C1609C" w:rsidRDefault="0098737B" w:rsidP="005124A6">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RFP</w:t>
      </w:r>
      <w:r w:rsidR="00DF1CAC" w:rsidRPr="00C1609C">
        <w:rPr>
          <w:rFonts w:cstheme="minorHAnsi"/>
          <w:color w:val="2E74B5" w:themeColor="accent1" w:themeShade="BF"/>
          <w:sz w:val="30"/>
          <w:szCs w:val="30"/>
        </w:rPr>
        <w:t xml:space="preserve"> Preparation</w:t>
      </w:r>
      <w:r w:rsidR="000B4A67" w:rsidRPr="00C1609C">
        <w:rPr>
          <w:rFonts w:cstheme="minorHAnsi"/>
          <w:color w:val="2E74B5" w:themeColor="accent1" w:themeShade="BF"/>
          <w:sz w:val="30"/>
          <w:szCs w:val="30"/>
        </w:rPr>
        <w:t>:</w:t>
      </w:r>
    </w:p>
    <w:p w14:paraId="0DE457B9" w14:textId="77777777" w:rsidR="00DF1CAC" w:rsidRPr="00C1609C" w:rsidRDefault="00DF1CAC" w:rsidP="000B4A67">
      <w:pPr>
        <w:spacing w:line="360" w:lineRule="auto"/>
        <w:ind w:left="720"/>
        <w:jc w:val="both"/>
        <w:rPr>
          <w:rFonts w:cstheme="minorHAnsi"/>
          <w:sz w:val="14"/>
          <w:szCs w:val="20"/>
        </w:rPr>
      </w:pPr>
    </w:p>
    <w:p w14:paraId="1BE2F597" w14:textId="241A42E2" w:rsidR="00325082" w:rsidRPr="00C1609C" w:rsidRDefault="0098737B" w:rsidP="005124A6">
      <w:pPr>
        <w:pStyle w:val="ListParagraph"/>
        <w:numPr>
          <w:ilvl w:val="2"/>
          <w:numId w:val="1"/>
        </w:numPr>
        <w:spacing w:line="360" w:lineRule="auto"/>
        <w:ind w:left="1080" w:hanging="360"/>
        <w:jc w:val="both"/>
        <w:rPr>
          <w:rFonts w:cstheme="minorHAnsi"/>
          <w:sz w:val="20"/>
          <w:szCs w:val="20"/>
        </w:rPr>
      </w:pPr>
      <w:r w:rsidRPr="00C1609C">
        <w:rPr>
          <w:rFonts w:cstheme="minorHAnsi"/>
          <w:sz w:val="20"/>
          <w:szCs w:val="20"/>
        </w:rPr>
        <w:t>RFP</w:t>
      </w:r>
      <w:r w:rsidR="000B4A67" w:rsidRPr="00C1609C">
        <w:rPr>
          <w:rFonts w:cstheme="minorHAnsi"/>
          <w:sz w:val="20"/>
          <w:szCs w:val="20"/>
        </w:rPr>
        <w:t xml:space="preserve"> must be submitted in two-envelope system </w:t>
      </w:r>
      <w:r w:rsidR="000F3213" w:rsidRPr="00C1609C">
        <w:rPr>
          <w:rFonts w:cstheme="minorHAnsi"/>
          <w:sz w:val="20"/>
          <w:szCs w:val="20"/>
        </w:rPr>
        <w:t>i.e.</w:t>
      </w:r>
      <w:r w:rsidR="000B4A67" w:rsidRPr="00C1609C">
        <w:rPr>
          <w:rFonts w:cstheme="minorHAnsi"/>
          <w:sz w:val="20"/>
          <w:szCs w:val="20"/>
        </w:rPr>
        <w:t xml:space="preserve">, </w:t>
      </w:r>
      <w:r w:rsidR="000B4A67" w:rsidRPr="00492EB3">
        <w:rPr>
          <w:rFonts w:cstheme="minorHAnsi"/>
          <w:b/>
          <w:sz w:val="20"/>
          <w:szCs w:val="20"/>
        </w:rPr>
        <w:t>one Technical Proposal &amp; one Financial Proposal mentioning Technical/Financial Proposal on the top of each envelope</w:t>
      </w:r>
      <w:r w:rsidR="000B4A67" w:rsidRPr="00C1609C">
        <w:rPr>
          <w:rFonts w:cstheme="minorHAnsi"/>
          <w:sz w:val="20"/>
          <w:szCs w:val="20"/>
        </w:rPr>
        <w:t>. These two proposals will be submitted together in a third envelope</w:t>
      </w:r>
      <w:bookmarkStart w:id="11" w:name="_GoBack"/>
      <w:bookmarkEnd w:id="11"/>
      <w:r w:rsidR="000B4A67" w:rsidRPr="00C1609C">
        <w:rPr>
          <w:rFonts w:cstheme="minorHAnsi"/>
          <w:sz w:val="20"/>
          <w:szCs w:val="20"/>
        </w:rPr>
        <w:t>. All the envelopes should be sealed &amp; signed.</w:t>
      </w:r>
    </w:p>
    <w:p w14:paraId="72310A8F" w14:textId="77777777" w:rsidR="00325082" w:rsidRPr="00C1609C" w:rsidRDefault="000B4A67" w:rsidP="002A490D">
      <w:pPr>
        <w:pStyle w:val="ListParagraph"/>
        <w:spacing w:line="360" w:lineRule="auto"/>
        <w:ind w:left="1080"/>
        <w:jc w:val="both"/>
        <w:rPr>
          <w:rFonts w:cstheme="minorHAnsi"/>
          <w:sz w:val="20"/>
          <w:szCs w:val="20"/>
        </w:rPr>
      </w:pPr>
      <w:r w:rsidRPr="00C1609C">
        <w:rPr>
          <w:rFonts w:cstheme="minorHAnsi"/>
          <w:b/>
          <w:sz w:val="20"/>
          <w:szCs w:val="20"/>
        </w:rPr>
        <w:lastRenderedPageBreak/>
        <w:t>Technical Proposal:</w:t>
      </w:r>
      <w:r w:rsidRPr="00C1609C">
        <w:rPr>
          <w:rFonts w:cstheme="minorHAnsi"/>
          <w:sz w:val="20"/>
          <w:szCs w:val="20"/>
        </w:rPr>
        <w:t xml:space="preserve"> one (1) original hard copy and one (1) electronic copy on a CD/DVD/Flash Drive in MS-Excel</w:t>
      </w:r>
      <w:r w:rsidR="007F2CE1" w:rsidRPr="00C1609C">
        <w:rPr>
          <w:rFonts w:cstheme="minorHAnsi"/>
          <w:sz w:val="20"/>
          <w:szCs w:val="20"/>
        </w:rPr>
        <w:t>/Word</w:t>
      </w:r>
      <w:r w:rsidRPr="00C1609C">
        <w:rPr>
          <w:rFonts w:cstheme="minorHAnsi"/>
          <w:sz w:val="20"/>
          <w:szCs w:val="20"/>
        </w:rPr>
        <w:t xml:space="preserve"> format.</w:t>
      </w:r>
    </w:p>
    <w:p w14:paraId="4D0E3123" w14:textId="77777777" w:rsidR="00325082" w:rsidRPr="00C1609C" w:rsidRDefault="000B4A67" w:rsidP="002A490D">
      <w:pPr>
        <w:pStyle w:val="ListParagraph"/>
        <w:spacing w:line="360" w:lineRule="auto"/>
        <w:ind w:left="1080"/>
        <w:jc w:val="both"/>
        <w:rPr>
          <w:rFonts w:cstheme="minorHAnsi"/>
          <w:sz w:val="20"/>
          <w:szCs w:val="20"/>
        </w:rPr>
      </w:pPr>
      <w:r w:rsidRPr="00C1609C">
        <w:rPr>
          <w:rFonts w:cstheme="minorHAnsi"/>
          <w:b/>
          <w:sz w:val="20"/>
          <w:szCs w:val="20"/>
        </w:rPr>
        <w:t>Financial Proposal</w:t>
      </w:r>
      <w:r w:rsidRPr="00C1609C">
        <w:rPr>
          <w:rFonts w:cstheme="minorHAnsi"/>
          <w:sz w:val="20"/>
          <w:szCs w:val="20"/>
        </w:rPr>
        <w:t>: one (1) original hard copy and one (1) electronic copy on a CD/DVD/Flash Drive in MS-</w:t>
      </w:r>
      <w:r w:rsidR="007F2CE1" w:rsidRPr="00C1609C">
        <w:rPr>
          <w:rFonts w:cstheme="minorHAnsi"/>
          <w:sz w:val="20"/>
          <w:szCs w:val="20"/>
        </w:rPr>
        <w:t>Excel/</w:t>
      </w:r>
      <w:r w:rsidRPr="00C1609C">
        <w:rPr>
          <w:rFonts w:cstheme="minorHAnsi"/>
          <w:sz w:val="20"/>
          <w:szCs w:val="20"/>
        </w:rPr>
        <w:t>Word format.</w:t>
      </w:r>
    </w:p>
    <w:p w14:paraId="5B6084B2" w14:textId="77777777" w:rsidR="002A490D" w:rsidRPr="00C1609C" w:rsidRDefault="000B4A67" w:rsidP="005124A6">
      <w:pPr>
        <w:pStyle w:val="ListParagraph"/>
        <w:numPr>
          <w:ilvl w:val="2"/>
          <w:numId w:val="1"/>
        </w:numPr>
        <w:tabs>
          <w:tab w:val="left" w:pos="1080"/>
        </w:tabs>
        <w:spacing w:line="360" w:lineRule="auto"/>
        <w:ind w:left="1080" w:hanging="360"/>
        <w:jc w:val="both"/>
        <w:rPr>
          <w:rFonts w:cstheme="minorHAnsi"/>
          <w:sz w:val="20"/>
          <w:szCs w:val="20"/>
        </w:rPr>
      </w:pPr>
      <w:r w:rsidRPr="00C1609C">
        <w:rPr>
          <w:rFonts w:cstheme="minorHAnsi"/>
          <w:sz w:val="20"/>
          <w:szCs w:val="20"/>
        </w:rPr>
        <w:t>Proposal will not be considered if it is not accompanied by the attached Proposal Price Sheet and signed by the proper official of the bidder. Proposals will not be accepted by FAX or email.</w:t>
      </w:r>
    </w:p>
    <w:p w14:paraId="2ED2A3B8" w14:textId="654810FF" w:rsidR="00FC5BA4" w:rsidRPr="00C1609C" w:rsidRDefault="000B4A67" w:rsidP="005124A6">
      <w:pPr>
        <w:pStyle w:val="ListParagraph"/>
        <w:numPr>
          <w:ilvl w:val="2"/>
          <w:numId w:val="1"/>
        </w:numPr>
        <w:tabs>
          <w:tab w:val="left" w:pos="1080"/>
        </w:tabs>
        <w:spacing w:line="360" w:lineRule="auto"/>
        <w:ind w:left="1080" w:hanging="360"/>
        <w:jc w:val="both"/>
        <w:rPr>
          <w:rFonts w:cstheme="minorHAnsi"/>
          <w:sz w:val="20"/>
          <w:szCs w:val="20"/>
        </w:rPr>
      </w:pPr>
      <w:r w:rsidRPr="00C1609C">
        <w:rPr>
          <w:rFonts w:cstheme="minorHAnsi"/>
          <w:sz w:val="20"/>
          <w:szCs w:val="20"/>
        </w:rPr>
        <w:t>The bid forms must be filled in through computer printer or in typing with</w:t>
      </w:r>
      <w:r w:rsidR="00FC5BA4" w:rsidRPr="00C1609C">
        <w:rPr>
          <w:rFonts w:cstheme="minorHAnsi"/>
          <w:sz w:val="20"/>
          <w:szCs w:val="20"/>
        </w:rPr>
        <w:t xml:space="preserve">out overwriting and </w:t>
      </w:r>
      <w:r w:rsidRPr="00C1609C">
        <w:rPr>
          <w:rFonts w:cstheme="minorHAnsi"/>
          <w:sz w:val="20"/>
          <w:szCs w:val="20"/>
        </w:rPr>
        <w:t>without any erasing and modifications and when completed shall contain all the required information.</w:t>
      </w:r>
    </w:p>
    <w:p w14:paraId="41277270" w14:textId="13AA1234" w:rsidR="00FC5BA4" w:rsidRPr="00C1609C" w:rsidRDefault="000B4A67" w:rsidP="004831FD">
      <w:pPr>
        <w:pStyle w:val="ListParagraph"/>
        <w:numPr>
          <w:ilvl w:val="2"/>
          <w:numId w:val="1"/>
        </w:numPr>
        <w:tabs>
          <w:tab w:val="left" w:pos="1080"/>
        </w:tabs>
        <w:spacing w:line="360" w:lineRule="auto"/>
        <w:ind w:left="1080" w:hanging="360"/>
        <w:jc w:val="both"/>
        <w:rPr>
          <w:rFonts w:cstheme="minorHAnsi"/>
          <w:sz w:val="20"/>
          <w:szCs w:val="20"/>
        </w:rPr>
      </w:pPr>
      <w:r w:rsidRPr="00C1609C">
        <w:rPr>
          <w:rFonts w:cstheme="minorHAnsi"/>
          <w:sz w:val="20"/>
          <w:szCs w:val="20"/>
        </w:rPr>
        <w:t>The Offer shall be marked as “</w:t>
      </w:r>
      <w:r w:rsidR="004831FD" w:rsidRPr="00C1609C">
        <w:rPr>
          <w:rFonts w:cstheme="minorHAnsi"/>
          <w:sz w:val="20"/>
          <w:szCs w:val="20"/>
        </w:rPr>
        <w:t>Request for Proposal (RFP) for e-Tendering System</w:t>
      </w:r>
      <w:r w:rsidRPr="00C1609C">
        <w:rPr>
          <w:rFonts w:cstheme="minorHAnsi"/>
          <w:sz w:val="20"/>
          <w:szCs w:val="20"/>
        </w:rPr>
        <w:t>”</w:t>
      </w:r>
    </w:p>
    <w:p w14:paraId="38F3313C" w14:textId="2B263476" w:rsidR="000B4A67" w:rsidRPr="00C1609C" w:rsidRDefault="000B4A67" w:rsidP="005124A6">
      <w:pPr>
        <w:pStyle w:val="ListParagraph"/>
        <w:numPr>
          <w:ilvl w:val="2"/>
          <w:numId w:val="1"/>
        </w:numPr>
        <w:tabs>
          <w:tab w:val="left" w:pos="1080"/>
        </w:tabs>
        <w:spacing w:line="360" w:lineRule="auto"/>
        <w:ind w:left="1080" w:hanging="360"/>
        <w:jc w:val="both"/>
        <w:rPr>
          <w:rFonts w:cstheme="minorHAnsi"/>
          <w:sz w:val="20"/>
          <w:szCs w:val="20"/>
        </w:rPr>
      </w:pPr>
      <w:r w:rsidRPr="00C1609C">
        <w:rPr>
          <w:rFonts w:cstheme="minorHAnsi"/>
          <w:sz w:val="20"/>
          <w:szCs w:val="20"/>
        </w:rPr>
        <w:t>Offers in the bid should be free from any condition and any conditional offer will disqualify the bidder. Each page of the offer must be signed and sealed properly by the authorized representative of the bidder and filled in where applicable.</w:t>
      </w:r>
    </w:p>
    <w:p w14:paraId="2F481C66" w14:textId="511620AD" w:rsidR="005A17A3" w:rsidRPr="00C1609C" w:rsidRDefault="00426854" w:rsidP="004831FD">
      <w:pPr>
        <w:pStyle w:val="ListParagraph"/>
        <w:numPr>
          <w:ilvl w:val="2"/>
          <w:numId w:val="1"/>
        </w:numPr>
        <w:tabs>
          <w:tab w:val="left" w:pos="1080"/>
        </w:tabs>
        <w:spacing w:line="360" w:lineRule="auto"/>
        <w:ind w:left="1080" w:hanging="360"/>
        <w:jc w:val="both"/>
        <w:rPr>
          <w:rFonts w:cstheme="minorHAnsi"/>
          <w:sz w:val="20"/>
          <w:szCs w:val="20"/>
        </w:rPr>
      </w:pPr>
      <w:r w:rsidRPr="00C1609C">
        <w:rPr>
          <w:rFonts w:cstheme="minorHAnsi"/>
          <w:sz w:val="20"/>
          <w:szCs w:val="20"/>
        </w:rPr>
        <w:t>Proposal information is restricted and will not be publicly available until after the award of the Contract by the Facility Management Division.</w:t>
      </w:r>
    </w:p>
    <w:p w14:paraId="48C50ACE" w14:textId="05929F2E" w:rsidR="00440F0A" w:rsidRPr="00C1609C" w:rsidRDefault="00440F0A" w:rsidP="005124A6">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General Terms and Conditions</w:t>
      </w:r>
    </w:p>
    <w:p w14:paraId="377D2924" w14:textId="77777777" w:rsidR="002169A0" w:rsidRPr="00C1609C" w:rsidRDefault="000B4A67" w:rsidP="005124A6">
      <w:pPr>
        <w:pStyle w:val="ListParagraph"/>
        <w:numPr>
          <w:ilvl w:val="0"/>
          <w:numId w:val="8"/>
        </w:numPr>
        <w:tabs>
          <w:tab w:val="left" w:pos="1080"/>
        </w:tabs>
        <w:spacing w:line="360" w:lineRule="auto"/>
        <w:ind w:left="1080" w:hanging="360"/>
        <w:jc w:val="both"/>
        <w:rPr>
          <w:rFonts w:cstheme="minorHAnsi"/>
          <w:sz w:val="20"/>
          <w:szCs w:val="20"/>
        </w:rPr>
      </w:pPr>
      <w:r w:rsidRPr="00C1609C">
        <w:rPr>
          <w:rFonts w:cstheme="minorHAnsi"/>
          <w:sz w:val="20"/>
          <w:szCs w:val="20"/>
        </w:rPr>
        <w:t>Award Finalization and subsequent actions: The Bank will a</w:t>
      </w:r>
      <w:r w:rsidR="002169A0" w:rsidRPr="00C1609C">
        <w:rPr>
          <w:rFonts w:cstheme="minorHAnsi"/>
          <w:sz w:val="20"/>
          <w:szCs w:val="20"/>
        </w:rPr>
        <w:t xml:space="preserve">ward the Contract to the Bidder </w:t>
      </w:r>
      <w:r w:rsidRPr="00C1609C">
        <w:rPr>
          <w:rFonts w:cstheme="minorHAnsi"/>
          <w:sz w:val="20"/>
          <w:szCs w:val="20"/>
        </w:rPr>
        <w:t>whose offer is found to be substantially responsive and who has offered technically suitable proposal &amp; whose quoted price is within the acceptable limit of the Bank. After selection of the contractor, the contractor will maintain close contact with the client to sort out details of works to be undertaken.</w:t>
      </w:r>
    </w:p>
    <w:p w14:paraId="4A2BA58B" w14:textId="77777777" w:rsidR="002169A0" w:rsidRPr="00C1609C" w:rsidRDefault="000B4A67" w:rsidP="005124A6">
      <w:pPr>
        <w:pStyle w:val="ListParagraph"/>
        <w:numPr>
          <w:ilvl w:val="0"/>
          <w:numId w:val="8"/>
        </w:numPr>
        <w:tabs>
          <w:tab w:val="left" w:pos="1080"/>
        </w:tabs>
        <w:spacing w:line="360" w:lineRule="auto"/>
        <w:ind w:left="1080" w:hanging="360"/>
        <w:jc w:val="both"/>
        <w:rPr>
          <w:rFonts w:cstheme="minorHAnsi"/>
          <w:sz w:val="20"/>
          <w:szCs w:val="20"/>
        </w:rPr>
      </w:pPr>
      <w:r w:rsidRPr="00C1609C">
        <w:rPr>
          <w:rFonts w:cstheme="minorHAnsi"/>
          <w:sz w:val="20"/>
          <w:szCs w:val="20"/>
          <w:lang w:val="en-GB"/>
        </w:rPr>
        <w:t>Prime Bank reserves the right to accept or reject any or all the tenders without assigning any reason whatsoever.</w:t>
      </w:r>
    </w:p>
    <w:p w14:paraId="36045E70" w14:textId="77777777" w:rsidR="002169A0" w:rsidRPr="00C1609C" w:rsidRDefault="000B4A67" w:rsidP="005124A6">
      <w:pPr>
        <w:pStyle w:val="ListParagraph"/>
        <w:numPr>
          <w:ilvl w:val="0"/>
          <w:numId w:val="8"/>
        </w:numPr>
        <w:tabs>
          <w:tab w:val="left" w:pos="1080"/>
        </w:tabs>
        <w:spacing w:line="360" w:lineRule="auto"/>
        <w:ind w:left="1080" w:hanging="360"/>
        <w:jc w:val="both"/>
        <w:rPr>
          <w:rFonts w:cstheme="minorHAnsi"/>
          <w:sz w:val="20"/>
          <w:szCs w:val="20"/>
        </w:rPr>
      </w:pPr>
      <w:r w:rsidRPr="00C1609C">
        <w:rPr>
          <w:rFonts w:cstheme="minorHAnsi"/>
          <w:sz w:val="20"/>
          <w:szCs w:val="20"/>
          <w:lang w:val="en-GB"/>
        </w:rPr>
        <w:t>In case of any error detected in the Bill of Quantities or in other documents at any time, Prime Bank reserves the right to rectify such error.</w:t>
      </w:r>
    </w:p>
    <w:p w14:paraId="53ECF060" w14:textId="77777777" w:rsidR="002169A0" w:rsidRPr="00C1609C" w:rsidRDefault="000B4A67" w:rsidP="005124A6">
      <w:pPr>
        <w:pStyle w:val="ListParagraph"/>
        <w:numPr>
          <w:ilvl w:val="0"/>
          <w:numId w:val="8"/>
        </w:numPr>
        <w:tabs>
          <w:tab w:val="left" w:pos="1080"/>
        </w:tabs>
        <w:spacing w:line="360" w:lineRule="auto"/>
        <w:ind w:left="1080" w:hanging="360"/>
        <w:jc w:val="both"/>
        <w:rPr>
          <w:rFonts w:cstheme="minorHAnsi"/>
          <w:sz w:val="20"/>
          <w:szCs w:val="20"/>
        </w:rPr>
      </w:pPr>
      <w:r w:rsidRPr="00C1609C">
        <w:rPr>
          <w:rFonts w:cstheme="minorHAnsi"/>
          <w:sz w:val="20"/>
          <w:szCs w:val="20"/>
          <w:lang w:val="en-GB"/>
        </w:rPr>
        <w:t>The detailed specifications, terms and conditions are incorporated in this tender schedule.</w:t>
      </w:r>
    </w:p>
    <w:p w14:paraId="525EE71A" w14:textId="77777777" w:rsidR="002169A0" w:rsidRPr="00C1609C" w:rsidRDefault="000B4A67" w:rsidP="005124A6">
      <w:pPr>
        <w:pStyle w:val="ListParagraph"/>
        <w:numPr>
          <w:ilvl w:val="0"/>
          <w:numId w:val="8"/>
        </w:numPr>
        <w:tabs>
          <w:tab w:val="left" w:pos="1080"/>
        </w:tabs>
        <w:spacing w:line="360" w:lineRule="auto"/>
        <w:ind w:left="1080" w:hanging="360"/>
        <w:jc w:val="both"/>
        <w:rPr>
          <w:rFonts w:cstheme="minorHAnsi"/>
          <w:sz w:val="20"/>
          <w:szCs w:val="20"/>
        </w:rPr>
      </w:pPr>
      <w:r w:rsidRPr="00C1609C">
        <w:rPr>
          <w:rFonts w:cstheme="minorHAnsi"/>
          <w:sz w:val="20"/>
          <w:szCs w:val="20"/>
          <w:lang w:val="en-GB"/>
        </w:rPr>
        <w:t>The Bank shall not be under any obligation to accept the lowest quotation.</w:t>
      </w:r>
    </w:p>
    <w:p w14:paraId="4322ADF2" w14:textId="77777777" w:rsidR="002169A0" w:rsidRPr="00C1609C" w:rsidRDefault="000B4A67" w:rsidP="005124A6">
      <w:pPr>
        <w:pStyle w:val="ListParagraph"/>
        <w:numPr>
          <w:ilvl w:val="0"/>
          <w:numId w:val="8"/>
        </w:numPr>
        <w:tabs>
          <w:tab w:val="left" w:pos="1080"/>
        </w:tabs>
        <w:spacing w:line="360" w:lineRule="auto"/>
        <w:ind w:left="1080" w:hanging="360"/>
        <w:jc w:val="both"/>
        <w:rPr>
          <w:rFonts w:cstheme="minorHAnsi"/>
          <w:sz w:val="20"/>
          <w:szCs w:val="20"/>
        </w:rPr>
      </w:pPr>
      <w:r w:rsidRPr="00C1609C">
        <w:rPr>
          <w:rFonts w:cstheme="minorHAnsi"/>
          <w:sz w:val="20"/>
          <w:szCs w:val="20"/>
          <w:lang w:val="en-GB"/>
        </w:rPr>
        <w:t>For the purpose of warranty period, work completion time will be counted from the date of installation, testing, commissioning.</w:t>
      </w:r>
    </w:p>
    <w:p w14:paraId="1277330A" w14:textId="77777777" w:rsidR="00464761" w:rsidRPr="00C1609C" w:rsidRDefault="000B4A67" w:rsidP="005124A6">
      <w:pPr>
        <w:pStyle w:val="ListParagraph"/>
        <w:numPr>
          <w:ilvl w:val="0"/>
          <w:numId w:val="8"/>
        </w:numPr>
        <w:tabs>
          <w:tab w:val="left" w:pos="1080"/>
        </w:tabs>
        <w:spacing w:line="360" w:lineRule="auto"/>
        <w:ind w:left="1080" w:hanging="360"/>
        <w:jc w:val="both"/>
        <w:rPr>
          <w:rFonts w:cstheme="minorHAnsi"/>
          <w:sz w:val="20"/>
          <w:szCs w:val="20"/>
        </w:rPr>
      </w:pPr>
      <w:r w:rsidRPr="00C1609C">
        <w:rPr>
          <w:rFonts w:cstheme="minorHAnsi"/>
          <w:sz w:val="20"/>
          <w:szCs w:val="20"/>
          <w:lang w:val="en-GB"/>
        </w:rPr>
        <w:t>After commencement, work may be delayed due to unforeseen reasons; in such cases, no compensation will be entertained.</w:t>
      </w:r>
    </w:p>
    <w:p w14:paraId="6956D33F" w14:textId="77777777" w:rsidR="002E447E" w:rsidRPr="00C1609C" w:rsidRDefault="000B4A67" w:rsidP="005124A6">
      <w:pPr>
        <w:pStyle w:val="ListParagraph"/>
        <w:numPr>
          <w:ilvl w:val="0"/>
          <w:numId w:val="8"/>
        </w:numPr>
        <w:tabs>
          <w:tab w:val="left" w:pos="1170"/>
        </w:tabs>
        <w:spacing w:line="360" w:lineRule="auto"/>
        <w:ind w:left="1170" w:hanging="450"/>
        <w:jc w:val="both"/>
        <w:rPr>
          <w:rFonts w:cstheme="minorHAnsi"/>
          <w:sz w:val="20"/>
          <w:szCs w:val="20"/>
        </w:rPr>
      </w:pPr>
      <w:r w:rsidRPr="00C1609C">
        <w:rPr>
          <w:rFonts w:cstheme="minorHAnsi"/>
          <w:sz w:val="20"/>
          <w:szCs w:val="20"/>
          <w:lang w:val="en-GB"/>
        </w:rPr>
        <w:t>Bank will not provide any auxiliary / ancillary materials to complete the works as the Tender will be a Turnkey basis.</w:t>
      </w:r>
    </w:p>
    <w:p w14:paraId="24176BA4" w14:textId="77777777" w:rsidR="002E447E" w:rsidRPr="00C1609C" w:rsidRDefault="000B4A67" w:rsidP="005124A6">
      <w:pPr>
        <w:pStyle w:val="ListParagraph"/>
        <w:numPr>
          <w:ilvl w:val="0"/>
          <w:numId w:val="8"/>
        </w:numPr>
        <w:tabs>
          <w:tab w:val="left" w:pos="1170"/>
        </w:tabs>
        <w:spacing w:line="360" w:lineRule="auto"/>
        <w:ind w:left="1170" w:hanging="360"/>
        <w:jc w:val="both"/>
        <w:rPr>
          <w:rFonts w:cstheme="minorHAnsi"/>
          <w:sz w:val="20"/>
          <w:szCs w:val="20"/>
        </w:rPr>
      </w:pPr>
      <w:r w:rsidRPr="00C1609C">
        <w:rPr>
          <w:rFonts w:cstheme="minorHAnsi"/>
          <w:sz w:val="20"/>
          <w:szCs w:val="20"/>
          <w:lang w:val="en-GB"/>
        </w:rPr>
        <w:t>The selected contractor must complete the work within the time stipulated in the work-order. Fine @Tk. 1000 (Taka One thousand) per day may be imposed for delay in completion of work.</w:t>
      </w:r>
    </w:p>
    <w:p w14:paraId="79209D80" w14:textId="77777777" w:rsidR="002E447E" w:rsidRPr="00C1609C" w:rsidRDefault="000B4A67" w:rsidP="005124A6">
      <w:pPr>
        <w:pStyle w:val="ListParagraph"/>
        <w:numPr>
          <w:ilvl w:val="0"/>
          <w:numId w:val="8"/>
        </w:numPr>
        <w:spacing w:line="360" w:lineRule="auto"/>
        <w:ind w:left="1170" w:hanging="360"/>
        <w:jc w:val="both"/>
        <w:rPr>
          <w:rFonts w:cstheme="minorHAnsi"/>
          <w:sz w:val="20"/>
          <w:szCs w:val="20"/>
        </w:rPr>
      </w:pPr>
      <w:r w:rsidRPr="00C1609C">
        <w:rPr>
          <w:rFonts w:cstheme="minorHAnsi"/>
          <w:sz w:val="20"/>
          <w:szCs w:val="20"/>
          <w:lang w:val="en-GB"/>
        </w:rPr>
        <w:t xml:space="preserve">Import documents should be issued in favour of bidder itself if applicable. </w:t>
      </w:r>
    </w:p>
    <w:p w14:paraId="4B4FE460" w14:textId="37A61281" w:rsidR="000B4A67" w:rsidRPr="00C1609C" w:rsidRDefault="000B4A67" w:rsidP="005124A6">
      <w:pPr>
        <w:pStyle w:val="ListParagraph"/>
        <w:numPr>
          <w:ilvl w:val="0"/>
          <w:numId w:val="8"/>
        </w:numPr>
        <w:tabs>
          <w:tab w:val="left" w:pos="1170"/>
        </w:tabs>
        <w:spacing w:line="360" w:lineRule="auto"/>
        <w:ind w:left="1170" w:hanging="360"/>
        <w:jc w:val="both"/>
        <w:rPr>
          <w:rFonts w:cstheme="minorHAnsi"/>
          <w:sz w:val="20"/>
          <w:szCs w:val="20"/>
        </w:rPr>
      </w:pPr>
      <w:r w:rsidRPr="00C1609C">
        <w:rPr>
          <w:rFonts w:cstheme="minorHAnsi"/>
          <w:sz w:val="20"/>
          <w:szCs w:val="20"/>
          <w:lang w:val="en-GB"/>
        </w:rPr>
        <w:t>Tender offer may be rejected for any one of the reasons listed herein under. Decision of the Bank will be final in this regard:</w:t>
      </w:r>
    </w:p>
    <w:p w14:paraId="52F923BF" w14:textId="77777777" w:rsidR="000B4A67" w:rsidRPr="00C1609C" w:rsidRDefault="000B4A67" w:rsidP="0037638A">
      <w:pPr>
        <w:tabs>
          <w:tab w:val="left" w:pos="1170"/>
        </w:tabs>
        <w:spacing w:line="360" w:lineRule="auto"/>
        <w:ind w:left="1170"/>
        <w:jc w:val="both"/>
        <w:rPr>
          <w:rFonts w:cstheme="minorHAnsi"/>
          <w:sz w:val="20"/>
          <w:szCs w:val="20"/>
          <w:lang w:val="en-GB"/>
        </w:rPr>
      </w:pPr>
      <w:r w:rsidRPr="00C1609C">
        <w:rPr>
          <w:rFonts w:cstheme="minorHAnsi"/>
          <w:sz w:val="20"/>
          <w:szCs w:val="20"/>
          <w:lang w:val="en-GB"/>
        </w:rPr>
        <w:lastRenderedPageBreak/>
        <w:t>a)</w:t>
      </w:r>
      <w:r w:rsidRPr="00C1609C">
        <w:rPr>
          <w:rFonts w:cstheme="minorHAnsi"/>
          <w:sz w:val="20"/>
          <w:szCs w:val="20"/>
          <w:lang w:val="en-GB"/>
        </w:rPr>
        <w:tab/>
        <w:t>Failure to submit Tender before the specified closing time.</w:t>
      </w:r>
    </w:p>
    <w:p w14:paraId="3ADD2D4E" w14:textId="0A3B746E" w:rsidR="000B4A67" w:rsidRPr="00C1609C" w:rsidRDefault="00AA4CF9" w:rsidP="0037638A">
      <w:pPr>
        <w:tabs>
          <w:tab w:val="left" w:pos="1170"/>
        </w:tabs>
        <w:spacing w:line="360" w:lineRule="auto"/>
        <w:ind w:left="1170" w:hanging="360"/>
        <w:jc w:val="both"/>
        <w:rPr>
          <w:rFonts w:cstheme="minorHAnsi"/>
          <w:sz w:val="20"/>
          <w:szCs w:val="20"/>
          <w:lang w:val="en-GB"/>
        </w:rPr>
      </w:pPr>
      <w:r w:rsidRPr="00C1609C">
        <w:rPr>
          <w:rFonts w:cstheme="minorHAnsi"/>
          <w:sz w:val="20"/>
          <w:szCs w:val="20"/>
          <w:lang w:val="en-GB"/>
        </w:rPr>
        <w:tab/>
      </w:r>
      <w:r w:rsidR="000B4A67" w:rsidRPr="00C1609C">
        <w:rPr>
          <w:rFonts w:cstheme="minorHAnsi"/>
          <w:sz w:val="20"/>
          <w:szCs w:val="20"/>
          <w:lang w:val="en-GB"/>
        </w:rPr>
        <w:t xml:space="preserve">b) </w:t>
      </w:r>
      <w:r w:rsidR="000B4A67" w:rsidRPr="00C1609C">
        <w:rPr>
          <w:rFonts w:cstheme="minorHAnsi"/>
          <w:sz w:val="20"/>
          <w:szCs w:val="20"/>
          <w:lang w:val="en-GB"/>
        </w:rPr>
        <w:tab/>
        <w:t xml:space="preserve">All or any pages of the Tender document are not signed and sealed by the </w:t>
      </w:r>
      <w:r w:rsidR="00C42234" w:rsidRPr="00C1609C">
        <w:rPr>
          <w:rFonts w:cstheme="minorHAnsi"/>
          <w:sz w:val="20"/>
          <w:szCs w:val="20"/>
          <w:lang w:val="en-GB"/>
        </w:rPr>
        <w:t>bidder</w:t>
      </w:r>
      <w:r w:rsidR="000B4A67" w:rsidRPr="00C1609C">
        <w:rPr>
          <w:rFonts w:cstheme="minorHAnsi"/>
          <w:sz w:val="20"/>
          <w:szCs w:val="20"/>
          <w:lang w:val="en-GB"/>
        </w:rPr>
        <w:t>.</w:t>
      </w:r>
    </w:p>
    <w:p w14:paraId="521FD7C9" w14:textId="77777777" w:rsidR="000B4A67" w:rsidRPr="00C1609C" w:rsidRDefault="000B4A67" w:rsidP="0037638A">
      <w:pPr>
        <w:tabs>
          <w:tab w:val="left" w:pos="1170"/>
        </w:tabs>
        <w:spacing w:line="360" w:lineRule="auto"/>
        <w:ind w:left="1170"/>
        <w:jc w:val="both"/>
        <w:rPr>
          <w:rFonts w:cstheme="minorHAnsi"/>
          <w:sz w:val="20"/>
          <w:szCs w:val="20"/>
          <w:lang w:val="en-GB"/>
        </w:rPr>
      </w:pPr>
      <w:r w:rsidRPr="00C1609C">
        <w:rPr>
          <w:rFonts w:cstheme="minorHAnsi"/>
          <w:sz w:val="20"/>
          <w:szCs w:val="20"/>
          <w:lang w:val="en-GB"/>
        </w:rPr>
        <w:t>c)</w:t>
      </w:r>
      <w:r w:rsidRPr="00C1609C">
        <w:rPr>
          <w:rFonts w:cstheme="minorHAnsi"/>
          <w:sz w:val="20"/>
          <w:szCs w:val="20"/>
          <w:lang w:val="en-GB"/>
        </w:rPr>
        <w:tab/>
        <w:t>Failure to comply with Specifications annexed herewith.</w:t>
      </w:r>
    </w:p>
    <w:p w14:paraId="2AA61AAE" w14:textId="77777777" w:rsidR="000B4A67" w:rsidRPr="00C1609C" w:rsidRDefault="000B4A67" w:rsidP="0037638A">
      <w:pPr>
        <w:tabs>
          <w:tab w:val="left" w:pos="1170"/>
        </w:tabs>
        <w:spacing w:line="360" w:lineRule="auto"/>
        <w:ind w:left="1170"/>
        <w:jc w:val="both"/>
        <w:rPr>
          <w:rFonts w:cstheme="minorHAnsi"/>
          <w:sz w:val="20"/>
          <w:szCs w:val="20"/>
          <w:lang w:val="en-GB"/>
        </w:rPr>
      </w:pPr>
      <w:r w:rsidRPr="00C1609C">
        <w:rPr>
          <w:rFonts w:cstheme="minorHAnsi"/>
          <w:sz w:val="20"/>
          <w:szCs w:val="20"/>
          <w:lang w:val="en-GB"/>
        </w:rPr>
        <w:t xml:space="preserve">d) </w:t>
      </w:r>
      <w:r w:rsidRPr="00C1609C">
        <w:rPr>
          <w:rFonts w:cstheme="minorHAnsi"/>
          <w:sz w:val="20"/>
          <w:szCs w:val="20"/>
          <w:lang w:val="en-GB"/>
        </w:rPr>
        <w:tab/>
        <w:t>Any false statement or evidence of fraud.</w:t>
      </w:r>
    </w:p>
    <w:p w14:paraId="415A44D3" w14:textId="77777777" w:rsidR="000B4A67" w:rsidRPr="00C1609C" w:rsidRDefault="000B4A67" w:rsidP="000F3213">
      <w:pPr>
        <w:tabs>
          <w:tab w:val="left" w:pos="1170"/>
        </w:tabs>
        <w:spacing w:line="360" w:lineRule="auto"/>
        <w:ind w:left="1170"/>
        <w:jc w:val="both"/>
        <w:rPr>
          <w:rFonts w:cstheme="minorHAnsi"/>
          <w:sz w:val="20"/>
          <w:szCs w:val="20"/>
          <w:lang w:val="en-GB"/>
        </w:rPr>
      </w:pPr>
      <w:r w:rsidRPr="00C1609C">
        <w:rPr>
          <w:rFonts w:cstheme="minorHAnsi"/>
          <w:sz w:val="20"/>
          <w:szCs w:val="20"/>
          <w:lang w:val="en-GB"/>
        </w:rPr>
        <w:t>e)</w:t>
      </w:r>
      <w:r w:rsidRPr="00C1609C">
        <w:rPr>
          <w:rFonts w:cstheme="minorHAnsi"/>
          <w:sz w:val="20"/>
          <w:szCs w:val="20"/>
          <w:lang w:val="en-GB"/>
        </w:rPr>
        <w:tab/>
        <w:t>Failure to comply with all the instructions of the Tender.</w:t>
      </w:r>
    </w:p>
    <w:p w14:paraId="4E0228A4" w14:textId="77777777" w:rsidR="0037638A" w:rsidRPr="00C1609C" w:rsidRDefault="000B4A67" w:rsidP="0037638A">
      <w:pPr>
        <w:tabs>
          <w:tab w:val="left" w:pos="1170"/>
        </w:tabs>
        <w:spacing w:line="360" w:lineRule="auto"/>
        <w:ind w:left="1170"/>
        <w:jc w:val="both"/>
        <w:rPr>
          <w:rFonts w:cstheme="minorHAnsi"/>
          <w:sz w:val="20"/>
          <w:szCs w:val="20"/>
          <w:lang w:val="en-GB"/>
        </w:rPr>
      </w:pPr>
      <w:r w:rsidRPr="00C1609C">
        <w:rPr>
          <w:rFonts w:cstheme="minorHAnsi"/>
          <w:sz w:val="20"/>
          <w:szCs w:val="20"/>
          <w:lang w:val="en-GB"/>
        </w:rPr>
        <w:t>f)</w:t>
      </w:r>
      <w:r w:rsidRPr="00C1609C">
        <w:rPr>
          <w:rFonts w:cstheme="minorHAnsi"/>
          <w:sz w:val="20"/>
          <w:szCs w:val="20"/>
          <w:lang w:val="en-GB"/>
        </w:rPr>
        <w:tab/>
        <w:t>Any alt</w:t>
      </w:r>
      <w:r w:rsidR="0037638A" w:rsidRPr="00C1609C">
        <w:rPr>
          <w:rFonts w:cstheme="minorHAnsi"/>
          <w:sz w:val="20"/>
          <w:szCs w:val="20"/>
          <w:lang w:val="en-GB"/>
        </w:rPr>
        <w:t>eration in the tender schedule.</w:t>
      </w:r>
    </w:p>
    <w:p w14:paraId="56942A9D" w14:textId="61770007" w:rsidR="0037638A" w:rsidRPr="00C1609C" w:rsidRDefault="000B4A67" w:rsidP="0037638A">
      <w:pPr>
        <w:tabs>
          <w:tab w:val="left" w:pos="1170"/>
        </w:tabs>
        <w:spacing w:line="360" w:lineRule="auto"/>
        <w:ind w:left="1170"/>
        <w:jc w:val="both"/>
        <w:rPr>
          <w:rFonts w:cstheme="minorHAnsi"/>
          <w:sz w:val="20"/>
          <w:szCs w:val="20"/>
          <w:lang w:val="en-GB"/>
        </w:rPr>
      </w:pPr>
      <w:r w:rsidRPr="00C1609C">
        <w:rPr>
          <w:rFonts w:cstheme="minorHAnsi"/>
          <w:sz w:val="20"/>
          <w:szCs w:val="20"/>
          <w:lang w:val="en-GB"/>
        </w:rPr>
        <w:t>g)</w:t>
      </w:r>
      <w:r w:rsidRPr="00C1609C">
        <w:rPr>
          <w:rFonts w:cstheme="minorHAnsi"/>
          <w:sz w:val="20"/>
          <w:szCs w:val="20"/>
          <w:lang w:val="en-GB"/>
        </w:rPr>
        <w:tab/>
        <w:t xml:space="preserve">Failure to submit any document as specified in </w:t>
      </w:r>
      <w:r w:rsidR="00F57E36" w:rsidRPr="00C1609C">
        <w:rPr>
          <w:rFonts w:cstheme="minorHAnsi"/>
          <w:sz w:val="20"/>
          <w:szCs w:val="20"/>
          <w:lang w:val="en-GB"/>
        </w:rPr>
        <w:t>‘Section C (f)’ of</w:t>
      </w:r>
      <w:r w:rsidR="0037638A" w:rsidRPr="00C1609C">
        <w:rPr>
          <w:rFonts w:cstheme="minorHAnsi"/>
          <w:sz w:val="20"/>
          <w:szCs w:val="20"/>
          <w:lang w:val="en-GB"/>
        </w:rPr>
        <w:t xml:space="preserve"> this schedule. </w:t>
      </w:r>
    </w:p>
    <w:p w14:paraId="66E135A9" w14:textId="77777777" w:rsidR="00EA4D36" w:rsidRPr="00C1609C" w:rsidRDefault="000B4A67" w:rsidP="00EA4D36">
      <w:pPr>
        <w:tabs>
          <w:tab w:val="left" w:pos="1170"/>
        </w:tabs>
        <w:spacing w:line="360" w:lineRule="auto"/>
        <w:ind w:left="1170"/>
        <w:jc w:val="both"/>
        <w:rPr>
          <w:rFonts w:cstheme="minorHAnsi"/>
          <w:sz w:val="20"/>
          <w:szCs w:val="20"/>
          <w:lang w:val="en-GB"/>
        </w:rPr>
      </w:pPr>
      <w:r w:rsidRPr="00C1609C">
        <w:rPr>
          <w:rFonts w:cstheme="minorHAnsi"/>
          <w:sz w:val="20"/>
          <w:szCs w:val="20"/>
          <w:lang w:val="en-GB"/>
        </w:rPr>
        <w:t>h)</w:t>
      </w:r>
      <w:r w:rsidRPr="00C1609C">
        <w:rPr>
          <w:rFonts w:cstheme="minorHAnsi"/>
          <w:sz w:val="20"/>
          <w:szCs w:val="20"/>
          <w:lang w:val="en-GB"/>
        </w:rPr>
        <w:tab/>
        <w:t xml:space="preserve">Any discrepancy, overwriting, erasing, ambiguity or omission in quoting rate and in furnishing </w:t>
      </w:r>
      <w:r w:rsidR="002E447E" w:rsidRPr="00C1609C">
        <w:rPr>
          <w:rFonts w:cstheme="minorHAnsi"/>
          <w:sz w:val="20"/>
          <w:szCs w:val="20"/>
          <w:lang w:val="en-GB"/>
        </w:rPr>
        <w:t>the tender document.</w:t>
      </w:r>
    </w:p>
    <w:p w14:paraId="6793B029" w14:textId="52F2CC1E" w:rsidR="000B4A67" w:rsidRPr="00C1609C" w:rsidRDefault="00EA4D36" w:rsidP="00EA4D36">
      <w:pPr>
        <w:tabs>
          <w:tab w:val="left" w:pos="1440"/>
        </w:tabs>
        <w:spacing w:line="360" w:lineRule="auto"/>
        <w:ind w:left="1170"/>
        <w:jc w:val="both"/>
        <w:rPr>
          <w:rFonts w:cstheme="minorHAnsi"/>
          <w:sz w:val="20"/>
          <w:szCs w:val="20"/>
          <w:lang w:val="en-GB"/>
        </w:rPr>
      </w:pPr>
      <w:r w:rsidRPr="00C1609C">
        <w:rPr>
          <w:rFonts w:cstheme="minorHAnsi"/>
          <w:sz w:val="20"/>
          <w:szCs w:val="20"/>
          <w:lang w:val="en-GB"/>
        </w:rPr>
        <w:t xml:space="preserve">i)   </w:t>
      </w:r>
      <w:r w:rsidR="000B4A67" w:rsidRPr="00C1609C">
        <w:rPr>
          <w:rFonts w:cstheme="minorHAnsi"/>
          <w:sz w:val="20"/>
          <w:szCs w:val="20"/>
        </w:rPr>
        <w:t>No price escalation will be entertained.</w:t>
      </w:r>
    </w:p>
    <w:p w14:paraId="7C3ECA15" w14:textId="77777777" w:rsidR="009D6ACB" w:rsidRPr="00C1609C" w:rsidRDefault="000B4A67" w:rsidP="005124A6">
      <w:pPr>
        <w:pStyle w:val="ListParagraph"/>
        <w:numPr>
          <w:ilvl w:val="0"/>
          <w:numId w:val="8"/>
        </w:numPr>
        <w:tabs>
          <w:tab w:val="left" w:pos="1170"/>
        </w:tabs>
        <w:spacing w:line="360" w:lineRule="auto"/>
        <w:ind w:left="1170" w:hanging="360"/>
        <w:jc w:val="both"/>
        <w:rPr>
          <w:rFonts w:cstheme="minorHAnsi"/>
          <w:sz w:val="20"/>
          <w:szCs w:val="20"/>
        </w:rPr>
      </w:pPr>
      <w:r w:rsidRPr="00C1609C">
        <w:rPr>
          <w:rFonts w:cstheme="minorHAnsi"/>
          <w:sz w:val="20"/>
          <w:szCs w:val="20"/>
        </w:rPr>
        <w:t>Bank has the right to execute full or part of the work.</w:t>
      </w:r>
    </w:p>
    <w:p w14:paraId="4AC08F59" w14:textId="77777777" w:rsidR="00AD5013" w:rsidRPr="00C1609C" w:rsidRDefault="000B4A67" w:rsidP="005124A6">
      <w:pPr>
        <w:pStyle w:val="ListParagraph"/>
        <w:numPr>
          <w:ilvl w:val="0"/>
          <w:numId w:val="8"/>
        </w:numPr>
        <w:tabs>
          <w:tab w:val="left" w:pos="1260"/>
        </w:tabs>
        <w:spacing w:line="360" w:lineRule="auto"/>
        <w:ind w:left="1170" w:hanging="360"/>
        <w:jc w:val="both"/>
        <w:rPr>
          <w:rFonts w:cstheme="minorHAnsi"/>
          <w:sz w:val="20"/>
          <w:szCs w:val="20"/>
        </w:rPr>
      </w:pPr>
      <w:r w:rsidRPr="00C1609C">
        <w:rPr>
          <w:rFonts w:cstheme="minorHAnsi"/>
          <w:sz w:val="20"/>
          <w:szCs w:val="20"/>
        </w:rPr>
        <w:t>The Contractor should consider that the firm can be requested to do some extra work those are not specifically mentioned in the schedule but might be necessary for the completion of the work.</w:t>
      </w:r>
    </w:p>
    <w:p w14:paraId="0C2C3F2A" w14:textId="77777777" w:rsidR="002E3DC6" w:rsidRPr="00C1609C" w:rsidRDefault="000B4A67" w:rsidP="005124A6">
      <w:pPr>
        <w:pStyle w:val="ListParagraph"/>
        <w:numPr>
          <w:ilvl w:val="0"/>
          <w:numId w:val="8"/>
        </w:numPr>
        <w:tabs>
          <w:tab w:val="left" w:pos="1170"/>
        </w:tabs>
        <w:spacing w:line="360" w:lineRule="auto"/>
        <w:ind w:left="1260" w:hanging="450"/>
        <w:jc w:val="both"/>
        <w:rPr>
          <w:rFonts w:cstheme="minorHAnsi"/>
          <w:sz w:val="20"/>
          <w:szCs w:val="20"/>
        </w:rPr>
      </w:pPr>
      <w:r w:rsidRPr="00C1609C">
        <w:rPr>
          <w:rFonts w:cstheme="minorHAnsi"/>
          <w:sz w:val="20"/>
          <w:szCs w:val="20"/>
        </w:rPr>
        <w:t>Delivery:</w:t>
      </w:r>
    </w:p>
    <w:p w14:paraId="2AC05184" w14:textId="77777777" w:rsidR="000C1608" w:rsidRPr="00C1609C" w:rsidRDefault="000B4A67" w:rsidP="005124A6">
      <w:pPr>
        <w:pStyle w:val="ListParagraph"/>
        <w:numPr>
          <w:ilvl w:val="0"/>
          <w:numId w:val="9"/>
        </w:numPr>
        <w:tabs>
          <w:tab w:val="left" w:pos="1170"/>
        </w:tabs>
        <w:spacing w:line="360" w:lineRule="auto"/>
        <w:ind w:left="1890" w:hanging="180"/>
        <w:jc w:val="both"/>
        <w:rPr>
          <w:rFonts w:cstheme="minorHAnsi"/>
          <w:sz w:val="20"/>
          <w:szCs w:val="20"/>
        </w:rPr>
      </w:pPr>
      <w:r w:rsidRPr="00C1609C">
        <w:rPr>
          <w:rFonts w:cstheme="minorHAnsi"/>
          <w:sz w:val="20"/>
          <w:szCs w:val="20"/>
        </w:rPr>
        <w:t>Delivery period: To be mentioned by the bidders.</w:t>
      </w:r>
    </w:p>
    <w:p w14:paraId="2FEF826E" w14:textId="77777777" w:rsidR="00BC56BC" w:rsidRPr="00C1609C" w:rsidRDefault="000B4A67" w:rsidP="005124A6">
      <w:pPr>
        <w:pStyle w:val="ListParagraph"/>
        <w:numPr>
          <w:ilvl w:val="0"/>
          <w:numId w:val="9"/>
        </w:numPr>
        <w:tabs>
          <w:tab w:val="left" w:pos="1170"/>
        </w:tabs>
        <w:spacing w:line="360" w:lineRule="auto"/>
        <w:ind w:left="1890" w:hanging="180"/>
        <w:jc w:val="both"/>
        <w:rPr>
          <w:rFonts w:cstheme="minorHAnsi"/>
          <w:sz w:val="20"/>
          <w:szCs w:val="20"/>
        </w:rPr>
      </w:pPr>
      <w:r w:rsidRPr="00C1609C">
        <w:rPr>
          <w:rFonts w:cstheme="minorHAnsi"/>
          <w:sz w:val="20"/>
          <w:szCs w:val="20"/>
        </w:rPr>
        <w:t>Delivery of the items to be made at IT Division, Head Office or designated</w:t>
      </w:r>
      <w:r w:rsidR="003F4D72" w:rsidRPr="00C1609C">
        <w:rPr>
          <w:rFonts w:cstheme="minorHAnsi"/>
          <w:sz w:val="20"/>
          <w:szCs w:val="20"/>
        </w:rPr>
        <w:t xml:space="preserve"> place</w:t>
      </w:r>
    </w:p>
    <w:p w14:paraId="70BF6282" w14:textId="77777777" w:rsidR="00BC56BC" w:rsidRPr="00C1609C" w:rsidRDefault="000B4A67" w:rsidP="00BC56BC">
      <w:pPr>
        <w:pStyle w:val="ListParagraph"/>
        <w:tabs>
          <w:tab w:val="left" w:pos="1170"/>
        </w:tabs>
        <w:spacing w:line="360" w:lineRule="auto"/>
        <w:ind w:left="1890" w:firstLine="270"/>
        <w:jc w:val="both"/>
        <w:rPr>
          <w:rFonts w:cstheme="minorHAnsi"/>
          <w:sz w:val="20"/>
          <w:szCs w:val="20"/>
        </w:rPr>
      </w:pPr>
      <w:r w:rsidRPr="00C1609C">
        <w:rPr>
          <w:rFonts w:cstheme="minorHAnsi"/>
          <w:sz w:val="20"/>
          <w:szCs w:val="20"/>
        </w:rPr>
        <w:t>as desired by the Bank.</w:t>
      </w:r>
    </w:p>
    <w:p w14:paraId="73210502" w14:textId="77777777" w:rsidR="00B64261" w:rsidRPr="00C1609C" w:rsidRDefault="000B4A67" w:rsidP="005124A6">
      <w:pPr>
        <w:pStyle w:val="ListParagraph"/>
        <w:numPr>
          <w:ilvl w:val="0"/>
          <w:numId w:val="8"/>
        </w:numPr>
        <w:tabs>
          <w:tab w:val="left" w:pos="1170"/>
        </w:tabs>
        <w:spacing w:line="360" w:lineRule="auto"/>
        <w:ind w:left="1260" w:hanging="450"/>
        <w:jc w:val="both"/>
        <w:rPr>
          <w:rFonts w:cstheme="minorHAnsi"/>
          <w:sz w:val="20"/>
          <w:szCs w:val="20"/>
        </w:rPr>
      </w:pPr>
      <w:r w:rsidRPr="00C1609C">
        <w:rPr>
          <w:rFonts w:cstheme="minorHAnsi"/>
          <w:sz w:val="20"/>
          <w:szCs w:val="20"/>
        </w:rPr>
        <w:t>The</w:t>
      </w:r>
      <w:r w:rsidRPr="00C1609C">
        <w:rPr>
          <w:rFonts w:eastAsia="Arial" w:cstheme="minorHAnsi"/>
          <w:sz w:val="20"/>
          <w:szCs w:val="20"/>
        </w:rPr>
        <w:t xml:space="preserve"> bidder should have its office at Dhaka, Bangladesh for local onsite support.</w:t>
      </w:r>
    </w:p>
    <w:p w14:paraId="1C793AE6" w14:textId="77777777" w:rsidR="00B64261" w:rsidRPr="00C1609C" w:rsidRDefault="000B4A67" w:rsidP="005124A6">
      <w:pPr>
        <w:pStyle w:val="ListParagraph"/>
        <w:numPr>
          <w:ilvl w:val="0"/>
          <w:numId w:val="8"/>
        </w:numPr>
        <w:tabs>
          <w:tab w:val="left" w:pos="1170"/>
        </w:tabs>
        <w:spacing w:line="360" w:lineRule="auto"/>
        <w:ind w:left="1260" w:hanging="450"/>
        <w:jc w:val="both"/>
        <w:rPr>
          <w:rFonts w:cstheme="minorHAnsi"/>
          <w:sz w:val="20"/>
          <w:szCs w:val="20"/>
        </w:rPr>
      </w:pPr>
      <w:r w:rsidRPr="00C1609C">
        <w:rPr>
          <w:rFonts w:eastAsia="Arial" w:cstheme="minorHAnsi"/>
          <w:sz w:val="20"/>
          <w:szCs w:val="20"/>
        </w:rPr>
        <w:t>All the prices should be mentioned in BDT. The payment will be made in BDT as well.</w:t>
      </w:r>
    </w:p>
    <w:p w14:paraId="2C1BE4F7" w14:textId="77777777" w:rsidR="00B64261" w:rsidRPr="00C1609C" w:rsidRDefault="000B4A67" w:rsidP="005124A6">
      <w:pPr>
        <w:pStyle w:val="ListParagraph"/>
        <w:numPr>
          <w:ilvl w:val="0"/>
          <w:numId w:val="8"/>
        </w:numPr>
        <w:tabs>
          <w:tab w:val="left" w:pos="1170"/>
        </w:tabs>
        <w:spacing w:line="360" w:lineRule="auto"/>
        <w:ind w:left="1260" w:hanging="450"/>
        <w:jc w:val="both"/>
        <w:rPr>
          <w:rFonts w:cstheme="minorHAnsi"/>
          <w:sz w:val="20"/>
          <w:szCs w:val="20"/>
        </w:rPr>
      </w:pPr>
      <w:r w:rsidRPr="00C1609C">
        <w:rPr>
          <w:rFonts w:eastAsia="Arial" w:cstheme="minorHAnsi"/>
          <w:sz w:val="20"/>
          <w:szCs w:val="20"/>
        </w:rPr>
        <w:t xml:space="preserve">A Non-Disclosure Agreement (NDA) will be signed between bidder and </w:t>
      </w:r>
      <w:r w:rsidR="00A978E6" w:rsidRPr="00C1609C">
        <w:rPr>
          <w:rFonts w:eastAsia="Arial" w:cstheme="minorHAnsi"/>
          <w:sz w:val="20"/>
          <w:szCs w:val="20"/>
        </w:rPr>
        <w:t>the bank</w:t>
      </w:r>
      <w:r w:rsidRPr="00C1609C">
        <w:rPr>
          <w:rFonts w:eastAsia="Arial" w:cstheme="minorHAnsi"/>
          <w:sz w:val="20"/>
          <w:szCs w:val="20"/>
        </w:rPr>
        <w:t xml:space="preserve"> for</w:t>
      </w:r>
      <w:r w:rsidR="007A3782" w:rsidRPr="00C1609C">
        <w:rPr>
          <w:rFonts w:eastAsia="Arial" w:cstheme="minorHAnsi"/>
          <w:sz w:val="20"/>
          <w:szCs w:val="20"/>
        </w:rPr>
        <w:t xml:space="preserve"> implementation </w:t>
      </w:r>
      <w:r w:rsidR="00A978E6" w:rsidRPr="00C1609C">
        <w:rPr>
          <w:rFonts w:eastAsia="Arial" w:cstheme="minorHAnsi"/>
          <w:sz w:val="20"/>
          <w:szCs w:val="20"/>
        </w:rPr>
        <w:t xml:space="preserve">of </w:t>
      </w:r>
      <w:r w:rsidR="007A3782" w:rsidRPr="00C1609C">
        <w:rPr>
          <w:rFonts w:eastAsia="Arial" w:cstheme="minorHAnsi"/>
          <w:sz w:val="20"/>
          <w:szCs w:val="20"/>
        </w:rPr>
        <w:t>the project.</w:t>
      </w:r>
    </w:p>
    <w:p w14:paraId="68F5E833" w14:textId="77777777" w:rsidR="00B64261" w:rsidRPr="00C1609C" w:rsidRDefault="000B4A67" w:rsidP="005124A6">
      <w:pPr>
        <w:pStyle w:val="ListParagraph"/>
        <w:numPr>
          <w:ilvl w:val="0"/>
          <w:numId w:val="8"/>
        </w:numPr>
        <w:tabs>
          <w:tab w:val="left" w:pos="1170"/>
        </w:tabs>
        <w:spacing w:line="360" w:lineRule="auto"/>
        <w:ind w:left="1350" w:hanging="540"/>
        <w:jc w:val="both"/>
        <w:rPr>
          <w:rFonts w:cstheme="minorHAnsi"/>
          <w:sz w:val="20"/>
          <w:szCs w:val="20"/>
        </w:rPr>
      </w:pPr>
      <w:r w:rsidRPr="00C1609C">
        <w:rPr>
          <w:rFonts w:eastAsia="Arial" w:cstheme="minorHAnsi"/>
          <w:sz w:val="20"/>
          <w:szCs w:val="20"/>
        </w:rPr>
        <w:t>The successful bidder shall complete the project within th</w:t>
      </w:r>
      <w:r w:rsidR="00A978E6" w:rsidRPr="00C1609C">
        <w:rPr>
          <w:rFonts w:eastAsia="Arial" w:cstheme="minorHAnsi"/>
          <w:sz w:val="20"/>
          <w:szCs w:val="20"/>
        </w:rPr>
        <w:t>e</w:t>
      </w:r>
      <w:r w:rsidRPr="00C1609C">
        <w:rPr>
          <w:rFonts w:eastAsia="Arial" w:cstheme="minorHAnsi"/>
          <w:sz w:val="20"/>
          <w:szCs w:val="20"/>
        </w:rPr>
        <w:t xml:space="preserve"> time</w:t>
      </w:r>
      <w:r w:rsidR="001B118D" w:rsidRPr="00C1609C">
        <w:rPr>
          <w:rFonts w:eastAsia="Arial" w:cstheme="minorHAnsi"/>
          <w:sz w:val="20"/>
          <w:szCs w:val="20"/>
        </w:rPr>
        <w:t>l</w:t>
      </w:r>
      <w:r w:rsidRPr="00C1609C">
        <w:rPr>
          <w:rFonts w:eastAsia="Arial" w:cstheme="minorHAnsi"/>
          <w:sz w:val="20"/>
          <w:szCs w:val="20"/>
        </w:rPr>
        <w:t xml:space="preserve">ine </w:t>
      </w:r>
      <w:r w:rsidR="00A978E6" w:rsidRPr="00C1609C">
        <w:rPr>
          <w:rFonts w:eastAsia="Arial" w:cstheme="minorHAnsi"/>
          <w:sz w:val="20"/>
          <w:szCs w:val="20"/>
        </w:rPr>
        <w:t>mentioned in the work order</w:t>
      </w:r>
      <w:r w:rsidRPr="00C1609C">
        <w:rPr>
          <w:rFonts w:eastAsia="Arial" w:cstheme="minorHAnsi"/>
          <w:sz w:val="20"/>
          <w:szCs w:val="20"/>
        </w:rPr>
        <w:t>.</w:t>
      </w:r>
    </w:p>
    <w:p w14:paraId="0904FDC4" w14:textId="7AF4E033" w:rsidR="000B4A67" w:rsidRPr="00C1609C" w:rsidRDefault="000B4A67" w:rsidP="000B4A67">
      <w:pPr>
        <w:rPr>
          <w:rFonts w:cstheme="minorHAnsi"/>
          <w:sz w:val="20"/>
          <w:szCs w:val="20"/>
        </w:rPr>
      </w:pPr>
    </w:p>
    <w:p w14:paraId="1D31ECF6" w14:textId="27DB0BF4" w:rsidR="000F3213" w:rsidRPr="00C1609C" w:rsidRDefault="00976E43" w:rsidP="004270B2">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RFP</w:t>
      </w:r>
      <w:r w:rsidR="00C173CE" w:rsidRPr="00C1609C">
        <w:rPr>
          <w:rFonts w:cstheme="minorHAnsi"/>
          <w:color w:val="2E74B5" w:themeColor="accent1" w:themeShade="BF"/>
          <w:sz w:val="30"/>
          <w:szCs w:val="30"/>
        </w:rPr>
        <w:t xml:space="preserve"> Submission</w:t>
      </w:r>
    </w:p>
    <w:p w14:paraId="7396FFF6" w14:textId="13763E28" w:rsidR="009F037B" w:rsidRPr="00C1609C" w:rsidRDefault="00976E43" w:rsidP="005124A6">
      <w:pPr>
        <w:pStyle w:val="ListParagraph"/>
        <w:widowControl w:val="0"/>
        <w:numPr>
          <w:ilvl w:val="0"/>
          <w:numId w:val="10"/>
        </w:numPr>
        <w:spacing w:line="280" w:lineRule="atLeast"/>
        <w:ind w:left="1080" w:hanging="360"/>
        <w:jc w:val="both"/>
        <w:rPr>
          <w:rFonts w:cstheme="minorHAnsi"/>
          <w:sz w:val="20"/>
          <w:szCs w:val="20"/>
        </w:rPr>
      </w:pPr>
      <w:r w:rsidRPr="00C1609C">
        <w:rPr>
          <w:rFonts w:cstheme="minorHAnsi"/>
          <w:sz w:val="20"/>
          <w:szCs w:val="20"/>
        </w:rPr>
        <w:t>The RFP</w:t>
      </w:r>
      <w:r w:rsidR="000B4A67" w:rsidRPr="00C1609C">
        <w:rPr>
          <w:rFonts w:cstheme="minorHAnsi"/>
          <w:sz w:val="20"/>
          <w:szCs w:val="20"/>
        </w:rPr>
        <w:t xml:space="preserve"> shall be submitted to the following address:</w:t>
      </w:r>
      <w:r w:rsidR="009F037B" w:rsidRPr="00C1609C">
        <w:rPr>
          <w:rFonts w:cstheme="minorHAnsi"/>
          <w:sz w:val="20"/>
          <w:szCs w:val="20"/>
        </w:rPr>
        <w:t xml:space="preserve"> </w:t>
      </w:r>
    </w:p>
    <w:p w14:paraId="3DD21F44" w14:textId="428B8201" w:rsidR="000B4A67" w:rsidRPr="00C1609C" w:rsidRDefault="000B4A67" w:rsidP="00B26FA7">
      <w:pPr>
        <w:widowControl w:val="0"/>
        <w:spacing w:line="280" w:lineRule="atLeast"/>
        <w:ind w:firstLine="1080"/>
        <w:jc w:val="both"/>
        <w:rPr>
          <w:rFonts w:cstheme="minorHAnsi"/>
          <w:sz w:val="20"/>
          <w:szCs w:val="20"/>
        </w:rPr>
      </w:pPr>
      <w:r w:rsidRPr="00C1609C">
        <w:rPr>
          <w:rFonts w:cstheme="minorHAnsi"/>
          <w:b/>
          <w:bCs/>
          <w:sz w:val="20"/>
          <w:szCs w:val="20"/>
        </w:rPr>
        <w:t>Vice President &amp; Head</w:t>
      </w:r>
    </w:p>
    <w:p w14:paraId="4106381D" w14:textId="36EE04E8" w:rsidR="000B4A67" w:rsidRPr="00C1609C" w:rsidRDefault="000B4A67" w:rsidP="00B26FA7">
      <w:pPr>
        <w:autoSpaceDE w:val="0"/>
        <w:spacing w:line="280" w:lineRule="atLeast"/>
        <w:ind w:left="274" w:firstLine="810"/>
        <w:rPr>
          <w:rFonts w:cstheme="minorHAnsi"/>
          <w:bCs/>
          <w:sz w:val="20"/>
          <w:szCs w:val="20"/>
        </w:rPr>
      </w:pPr>
      <w:r w:rsidRPr="00C1609C">
        <w:rPr>
          <w:rFonts w:cstheme="minorHAnsi"/>
          <w:bCs/>
          <w:sz w:val="20"/>
          <w:szCs w:val="20"/>
        </w:rPr>
        <w:t>Facility Management Division</w:t>
      </w:r>
    </w:p>
    <w:p w14:paraId="26A38428" w14:textId="58099B5A" w:rsidR="000B4A67" w:rsidRPr="00C1609C" w:rsidRDefault="000B4A67" w:rsidP="00B26FA7">
      <w:pPr>
        <w:autoSpaceDE w:val="0"/>
        <w:spacing w:line="280" w:lineRule="atLeast"/>
        <w:ind w:left="274" w:firstLine="810"/>
        <w:rPr>
          <w:rFonts w:cstheme="minorHAnsi"/>
          <w:sz w:val="20"/>
          <w:szCs w:val="20"/>
        </w:rPr>
      </w:pPr>
      <w:r w:rsidRPr="00C1609C">
        <w:rPr>
          <w:rFonts w:cstheme="minorHAnsi"/>
          <w:sz w:val="20"/>
          <w:szCs w:val="20"/>
        </w:rPr>
        <w:t>Prime Bank, Head Office,</w:t>
      </w:r>
    </w:p>
    <w:p w14:paraId="63C6CCC6" w14:textId="77777777" w:rsidR="000B21A4" w:rsidRPr="00C1609C" w:rsidRDefault="000B21A4" w:rsidP="00B26FA7">
      <w:pPr>
        <w:widowControl w:val="0"/>
        <w:spacing w:line="280" w:lineRule="atLeast"/>
        <w:ind w:left="274" w:firstLine="810"/>
        <w:jc w:val="both"/>
        <w:rPr>
          <w:rFonts w:cstheme="minorHAnsi"/>
          <w:sz w:val="20"/>
          <w:szCs w:val="20"/>
          <w:shd w:val="clear" w:color="auto" w:fill="FFFFFF"/>
        </w:rPr>
      </w:pPr>
      <w:r w:rsidRPr="00C1609C">
        <w:rPr>
          <w:rFonts w:cstheme="minorHAnsi"/>
          <w:sz w:val="20"/>
          <w:szCs w:val="20"/>
          <w:shd w:val="clear" w:color="auto" w:fill="FFFFFF"/>
        </w:rPr>
        <w:t>Prime Tower (10</w:t>
      </w:r>
      <w:r w:rsidRPr="00C1609C">
        <w:rPr>
          <w:rFonts w:cstheme="minorHAnsi"/>
          <w:sz w:val="20"/>
          <w:szCs w:val="20"/>
          <w:shd w:val="clear" w:color="auto" w:fill="FFFFFF"/>
          <w:vertAlign w:val="superscript"/>
        </w:rPr>
        <w:t>th</w:t>
      </w:r>
      <w:r w:rsidRPr="00C1609C">
        <w:rPr>
          <w:rFonts w:cstheme="minorHAnsi"/>
          <w:sz w:val="20"/>
          <w:szCs w:val="20"/>
          <w:shd w:val="clear" w:color="auto" w:fill="FFFFFF"/>
        </w:rPr>
        <w:t xml:space="preserve"> Floor), </w:t>
      </w:r>
    </w:p>
    <w:p w14:paraId="421E8BCA" w14:textId="77777777" w:rsidR="000B21A4" w:rsidRPr="00C1609C" w:rsidRDefault="000B21A4" w:rsidP="00B26FA7">
      <w:pPr>
        <w:widowControl w:val="0"/>
        <w:spacing w:line="280" w:lineRule="atLeast"/>
        <w:ind w:left="274" w:firstLine="810"/>
        <w:jc w:val="both"/>
        <w:rPr>
          <w:rFonts w:cstheme="minorHAnsi"/>
          <w:sz w:val="20"/>
          <w:szCs w:val="20"/>
          <w:shd w:val="clear" w:color="auto" w:fill="FFFFFF"/>
        </w:rPr>
      </w:pPr>
      <w:r w:rsidRPr="00C1609C">
        <w:rPr>
          <w:rFonts w:cstheme="minorHAnsi"/>
          <w:sz w:val="20"/>
          <w:szCs w:val="20"/>
          <w:shd w:val="clear" w:color="auto" w:fill="FFFFFF"/>
        </w:rPr>
        <w:t xml:space="preserve">Plot # 8 &amp; 35, Nikunjo-2, </w:t>
      </w:r>
    </w:p>
    <w:p w14:paraId="05736B2B" w14:textId="216AB8FB" w:rsidR="000F3213" w:rsidRPr="00C1609C" w:rsidRDefault="000B21A4" w:rsidP="00B26FA7">
      <w:pPr>
        <w:widowControl w:val="0"/>
        <w:spacing w:line="280" w:lineRule="atLeast"/>
        <w:ind w:left="274" w:firstLine="810"/>
        <w:jc w:val="both"/>
        <w:rPr>
          <w:rFonts w:cstheme="minorHAnsi"/>
          <w:sz w:val="20"/>
          <w:szCs w:val="20"/>
          <w:shd w:val="clear" w:color="auto" w:fill="FFFFFF"/>
        </w:rPr>
      </w:pPr>
      <w:r w:rsidRPr="00C1609C">
        <w:rPr>
          <w:rFonts w:cstheme="minorHAnsi"/>
          <w:sz w:val="20"/>
          <w:szCs w:val="20"/>
          <w:shd w:val="clear" w:color="auto" w:fill="FFFFFF"/>
        </w:rPr>
        <w:t>Khilkhet, Airport Road, Dhaka-1219</w:t>
      </w:r>
    </w:p>
    <w:p w14:paraId="16472C8F" w14:textId="77777777" w:rsidR="004270B2" w:rsidRPr="00C1609C" w:rsidRDefault="004270B2" w:rsidP="00B26FA7">
      <w:pPr>
        <w:widowControl w:val="0"/>
        <w:spacing w:line="280" w:lineRule="atLeast"/>
        <w:ind w:left="274" w:firstLine="810"/>
        <w:jc w:val="both"/>
        <w:rPr>
          <w:rFonts w:cstheme="minorHAnsi"/>
          <w:sz w:val="20"/>
          <w:szCs w:val="20"/>
        </w:rPr>
      </w:pPr>
    </w:p>
    <w:p w14:paraId="2958C988" w14:textId="4FB65748" w:rsidR="00DF3C9B" w:rsidRPr="00C1609C" w:rsidRDefault="000B4A67" w:rsidP="00DF3C9B">
      <w:pPr>
        <w:pStyle w:val="ListParagraph"/>
        <w:widowControl w:val="0"/>
        <w:numPr>
          <w:ilvl w:val="0"/>
          <w:numId w:val="10"/>
        </w:numPr>
        <w:spacing w:line="280" w:lineRule="atLeast"/>
        <w:ind w:left="1080" w:hanging="360"/>
        <w:jc w:val="both"/>
        <w:rPr>
          <w:rFonts w:cstheme="minorHAnsi"/>
          <w:sz w:val="20"/>
          <w:szCs w:val="20"/>
        </w:rPr>
      </w:pPr>
      <w:r w:rsidRPr="00C1609C">
        <w:rPr>
          <w:rFonts w:cstheme="minorHAnsi"/>
          <w:sz w:val="20"/>
          <w:szCs w:val="20"/>
        </w:rPr>
        <w:t xml:space="preserve">The </w:t>
      </w:r>
      <w:r w:rsidR="00241A14" w:rsidRPr="00C1609C">
        <w:rPr>
          <w:rFonts w:cstheme="minorHAnsi"/>
          <w:sz w:val="20"/>
          <w:szCs w:val="20"/>
        </w:rPr>
        <w:t>RFP</w:t>
      </w:r>
      <w:r w:rsidRPr="00C1609C">
        <w:rPr>
          <w:rFonts w:cstheme="minorHAnsi"/>
          <w:sz w:val="20"/>
          <w:szCs w:val="20"/>
        </w:rPr>
        <w:t xml:space="preserve"> documents shall be dropped in the tender box </w:t>
      </w:r>
      <w:r w:rsidR="00137BBA" w:rsidRPr="00C1609C">
        <w:rPr>
          <w:rFonts w:cstheme="minorHAnsi"/>
          <w:b/>
          <w:sz w:val="20"/>
          <w:szCs w:val="20"/>
          <w:u w:val="single"/>
        </w:rPr>
        <w:t>on 13</w:t>
      </w:r>
      <w:r w:rsidR="000F3213" w:rsidRPr="00C1609C">
        <w:rPr>
          <w:rFonts w:cstheme="minorHAnsi"/>
          <w:b/>
          <w:sz w:val="20"/>
          <w:szCs w:val="20"/>
          <w:u w:val="single"/>
          <w:vertAlign w:val="superscript"/>
        </w:rPr>
        <w:t>th</w:t>
      </w:r>
      <w:r w:rsidR="000F3213" w:rsidRPr="00C1609C">
        <w:rPr>
          <w:rFonts w:cstheme="minorHAnsi"/>
          <w:b/>
          <w:sz w:val="20"/>
          <w:szCs w:val="20"/>
          <w:u w:val="single"/>
        </w:rPr>
        <w:t xml:space="preserve"> </w:t>
      </w:r>
      <w:r w:rsidR="00137BBA" w:rsidRPr="00C1609C">
        <w:rPr>
          <w:rFonts w:cstheme="minorHAnsi"/>
          <w:b/>
          <w:sz w:val="20"/>
          <w:szCs w:val="20"/>
          <w:u w:val="single"/>
        </w:rPr>
        <w:t>July</w:t>
      </w:r>
      <w:r w:rsidRPr="00C1609C">
        <w:rPr>
          <w:rFonts w:cstheme="minorHAnsi"/>
          <w:b/>
          <w:sz w:val="20"/>
          <w:szCs w:val="20"/>
          <w:u w:val="single"/>
        </w:rPr>
        <w:t xml:space="preserve"> 202</w:t>
      </w:r>
      <w:r w:rsidR="000F3213" w:rsidRPr="00C1609C">
        <w:rPr>
          <w:rFonts w:cstheme="minorHAnsi"/>
          <w:b/>
          <w:sz w:val="20"/>
          <w:szCs w:val="20"/>
          <w:u w:val="single"/>
        </w:rPr>
        <w:t>3</w:t>
      </w:r>
      <w:r w:rsidRPr="00C1609C">
        <w:rPr>
          <w:rFonts w:cstheme="minorHAnsi"/>
          <w:b/>
          <w:sz w:val="20"/>
          <w:szCs w:val="20"/>
          <w:u w:val="single"/>
        </w:rPr>
        <w:t xml:space="preserve"> before 3:00 PM</w:t>
      </w:r>
      <w:r w:rsidRPr="00C1609C">
        <w:rPr>
          <w:rFonts w:cstheme="minorHAnsi"/>
          <w:sz w:val="20"/>
          <w:szCs w:val="20"/>
        </w:rPr>
        <w:t xml:space="preserve">. No </w:t>
      </w:r>
      <w:r w:rsidR="00427420" w:rsidRPr="00C1609C">
        <w:rPr>
          <w:rFonts w:cstheme="minorHAnsi"/>
          <w:sz w:val="20"/>
          <w:szCs w:val="20"/>
        </w:rPr>
        <w:t>RFP</w:t>
      </w:r>
      <w:r w:rsidRPr="00C1609C">
        <w:rPr>
          <w:rFonts w:cstheme="minorHAnsi"/>
          <w:sz w:val="20"/>
          <w:szCs w:val="20"/>
        </w:rPr>
        <w:t xml:space="preserve"> shall be entertained after the specified time and date. </w:t>
      </w:r>
      <w:r w:rsidR="00427420" w:rsidRPr="00C1609C">
        <w:rPr>
          <w:rFonts w:cstheme="minorHAnsi"/>
          <w:sz w:val="20"/>
          <w:szCs w:val="20"/>
        </w:rPr>
        <w:t>RFP</w:t>
      </w:r>
      <w:r w:rsidRPr="00C1609C">
        <w:rPr>
          <w:rFonts w:cstheme="minorHAnsi"/>
          <w:sz w:val="20"/>
          <w:szCs w:val="20"/>
        </w:rPr>
        <w:t xml:space="preserve"> papers must be properly filled in, sealed and signed by authorized official with bidder’s name, address, etc. </w:t>
      </w:r>
      <w:r w:rsidR="00DF3C9B" w:rsidRPr="00C1609C">
        <w:rPr>
          <w:rFonts w:eastAsia="Arial" w:cstheme="minorHAnsi"/>
          <w:sz w:val="20"/>
          <w:szCs w:val="20"/>
        </w:rPr>
        <w:t xml:space="preserve">The technical offers may be opened on the same day or on a convenient day. The financial offer will be opened later on upon completion of Technical Evaluation. </w:t>
      </w:r>
    </w:p>
    <w:p w14:paraId="4735F80C" w14:textId="54414929" w:rsidR="00AE3DA2" w:rsidRPr="00C1609C" w:rsidRDefault="00AE3DA2" w:rsidP="00F8731F">
      <w:pPr>
        <w:jc w:val="both"/>
        <w:rPr>
          <w:rFonts w:cstheme="minorHAnsi"/>
        </w:rPr>
      </w:pPr>
    </w:p>
    <w:p w14:paraId="0826CE06" w14:textId="62832261" w:rsidR="00B30E7E" w:rsidRPr="00C1609C" w:rsidRDefault="00B30E7E" w:rsidP="00F8731F">
      <w:pPr>
        <w:jc w:val="both"/>
        <w:rPr>
          <w:rFonts w:cstheme="minorHAnsi"/>
        </w:rPr>
      </w:pPr>
    </w:p>
    <w:p w14:paraId="48676203" w14:textId="1D8CB96E" w:rsidR="00B30E7E" w:rsidRPr="00C1609C" w:rsidRDefault="00B30E7E" w:rsidP="00F8731F">
      <w:pPr>
        <w:jc w:val="both"/>
        <w:rPr>
          <w:rFonts w:cstheme="minorHAnsi"/>
        </w:rPr>
      </w:pPr>
    </w:p>
    <w:p w14:paraId="54970744" w14:textId="462F850B" w:rsidR="00AE3DA2" w:rsidRPr="00C1609C" w:rsidRDefault="00AE3DA2" w:rsidP="00347EC3">
      <w:pPr>
        <w:pStyle w:val="ListParagraph"/>
        <w:numPr>
          <w:ilvl w:val="0"/>
          <w:numId w:val="6"/>
        </w:numPr>
        <w:ind w:left="360"/>
        <w:rPr>
          <w:rFonts w:cstheme="minorHAnsi"/>
          <w:color w:val="2E74B5" w:themeColor="accent1" w:themeShade="BF"/>
          <w:sz w:val="30"/>
          <w:szCs w:val="30"/>
        </w:rPr>
      </w:pPr>
      <w:bookmarkStart w:id="12" w:name="_Toc384737763"/>
      <w:r w:rsidRPr="00C1609C">
        <w:rPr>
          <w:rFonts w:cstheme="minorHAnsi"/>
          <w:color w:val="2E74B5" w:themeColor="accent1" w:themeShade="BF"/>
          <w:sz w:val="30"/>
          <w:szCs w:val="30"/>
        </w:rPr>
        <w:lastRenderedPageBreak/>
        <w:t xml:space="preserve">Annexure A: </w:t>
      </w:r>
      <w:r w:rsidR="002879A7" w:rsidRPr="00C1609C">
        <w:rPr>
          <w:rFonts w:cstheme="minorHAnsi"/>
          <w:color w:val="2E74B5" w:themeColor="accent1" w:themeShade="BF"/>
          <w:sz w:val="30"/>
          <w:szCs w:val="30"/>
        </w:rPr>
        <w:t>RFP</w:t>
      </w:r>
      <w:r w:rsidRPr="00C1609C">
        <w:rPr>
          <w:rFonts w:cstheme="minorHAnsi"/>
          <w:color w:val="2E74B5" w:themeColor="accent1" w:themeShade="BF"/>
          <w:sz w:val="30"/>
          <w:szCs w:val="30"/>
        </w:rPr>
        <w:t xml:space="preserve"> FORM</w:t>
      </w:r>
      <w:bookmarkEnd w:id="12"/>
    </w:p>
    <w:p w14:paraId="40FEA9B3" w14:textId="77777777" w:rsidR="00AE3DA2" w:rsidRPr="00C1609C" w:rsidRDefault="00AE3DA2" w:rsidP="00AE3DA2">
      <w:pPr>
        <w:widowControl w:val="0"/>
        <w:tabs>
          <w:tab w:val="left" w:pos="-1440"/>
          <w:tab w:val="left" w:pos="540"/>
        </w:tabs>
        <w:jc w:val="both"/>
        <w:rPr>
          <w:rFonts w:cstheme="minorHAnsi"/>
          <w:b/>
        </w:rPr>
      </w:pPr>
    </w:p>
    <w:p w14:paraId="04C10462" w14:textId="5EB4F55C" w:rsidR="00AE3DA2" w:rsidRPr="00C1609C" w:rsidRDefault="002879A7" w:rsidP="00AE3DA2">
      <w:pPr>
        <w:widowControl w:val="0"/>
        <w:tabs>
          <w:tab w:val="left" w:pos="-1440"/>
          <w:tab w:val="left" w:pos="540"/>
        </w:tabs>
        <w:jc w:val="both"/>
        <w:rPr>
          <w:rFonts w:cstheme="minorHAnsi"/>
          <w:b/>
        </w:rPr>
      </w:pPr>
      <w:r w:rsidRPr="00C1609C">
        <w:rPr>
          <w:rFonts w:cstheme="minorHAnsi"/>
          <w:b/>
        </w:rPr>
        <w:t>RFP</w:t>
      </w:r>
      <w:r w:rsidR="00AE3DA2" w:rsidRPr="00C1609C">
        <w:rPr>
          <w:rFonts w:cstheme="minorHAnsi"/>
          <w:b/>
        </w:rPr>
        <w:t xml:space="preserve"> FORM:</w:t>
      </w:r>
    </w:p>
    <w:p w14:paraId="7BD1DA98" w14:textId="77777777" w:rsidR="00AE3DA2" w:rsidRPr="00C1609C" w:rsidRDefault="00AE3DA2" w:rsidP="00AE3DA2">
      <w:pPr>
        <w:widowControl w:val="0"/>
        <w:tabs>
          <w:tab w:val="center" w:pos="4680"/>
        </w:tabs>
        <w:jc w:val="both"/>
        <w:rPr>
          <w:rFonts w:cstheme="minorHAnsi"/>
          <w:sz w:val="12"/>
        </w:rPr>
      </w:pPr>
    </w:p>
    <w:p w14:paraId="3CBC05DC" w14:textId="38B8E3FD" w:rsidR="00AE3DA2" w:rsidRPr="00C1609C" w:rsidRDefault="00AE3DA2" w:rsidP="00AE3DA2">
      <w:pPr>
        <w:widowControl w:val="0"/>
        <w:jc w:val="both"/>
        <w:rPr>
          <w:rFonts w:cstheme="minorHAnsi"/>
        </w:rPr>
      </w:pPr>
      <w:r w:rsidRPr="00C1609C">
        <w:rPr>
          <w:rFonts w:cstheme="minorHAnsi"/>
        </w:rPr>
        <w:t xml:space="preserve">Having examined the terms, conditions, instructions and specifications included in the </w:t>
      </w:r>
      <w:r w:rsidR="002879A7" w:rsidRPr="00C1609C">
        <w:rPr>
          <w:rFonts w:cstheme="minorHAnsi"/>
        </w:rPr>
        <w:t>RFP documents</w:t>
      </w:r>
      <w:r w:rsidRPr="00C1609C">
        <w:rPr>
          <w:rFonts w:cstheme="minorHAnsi"/>
        </w:rPr>
        <w:t>, we the undersigned offer to supply, deliver and commission the items in conformity with the said conditions and specifications.</w:t>
      </w:r>
    </w:p>
    <w:p w14:paraId="1439A084" w14:textId="77777777" w:rsidR="00AE3DA2" w:rsidRPr="00C1609C" w:rsidRDefault="00AE3DA2" w:rsidP="00AE3DA2">
      <w:pPr>
        <w:widowControl w:val="0"/>
        <w:jc w:val="both"/>
        <w:rPr>
          <w:rFonts w:cstheme="minorHAnsi"/>
        </w:rPr>
      </w:pPr>
    </w:p>
    <w:p w14:paraId="01CFA865" w14:textId="4B58772D" w:rsidR="00AE3DA2" w:rsidRPr="00C1609C" w:rsidRDefault="008A0190" w:rsidP="00AE3DA2">
      <w:pPr>
        <w:widowControl w:val="0"/>
        <w:jc w:val="both"/>
        <w:rPr>
          <w:rFonts w:cstheme="minorHAnsi"/>
        </w:rPr>
      </w:pPr>
      <w:r w:rsidRPr="00C1609C">
        <w:rPr>
          <w:rFonts w:cstheme="minorHAnsi"/>
        </w:rPr>
        <w:t xml:space="preserve">We </w:t>
      </w:r>
      <w:r w:rsidR="00AE3DA2" w:rsidRPr="00C1609C">
        <w:rPr>
          <w:rFonts w:cstheme="minorHAnsi"/>
        </w:rPr>
        <w:t xml:space="preserve">undertake to complete the job within the period as specified in tender schedule. We agree to abide by this bid for the period of 365 (Three Hundred and Sixty-Five) days from </w:t>
      </w:r>
      <w:r w:rsidR="00F47309" w:rsidRPr="00C1609C">
        <w:rPr>
          <w:rFonts w:cstheme="minorHAnsi"/>
        </w:rPr>
        <w:t xml:space="preserve">the </w:t>
      </w:r>
      <w:r w:rsidR="002879A7" w:rsidRPr="00C1609C">
        <w:rPr>
          <w:rFonts w:cstheme="minorHAnsi"/>
        </w:rPr>
        <w:t>RFP</w:t>
      </w:r>
      <w:r w:rsidR="00F47309" w:rsidRPr="00C1609C">
        <w:rPr>
          <w:rFonts w:cstheme="minorHAnsi"/>
        </w:rPr>
        <w:t xml:space="preserve"> submission</w:t>
      </w:r>
      <w:r w:rsidR="00AE3DA2" w:rsidRPr="00C1609C">
        <w:rPr>
          <w:rFonts w:cstheme="minorHAnsi"/>
        </w:rPr>
        <w:t xml:space="preserve"> date </w:t>
      </w:r>
      <w:r w:rsidR="00F47309" w:rsidRPr="00C1609C">
        <w:rPr>
          <w:rFonts w:cstheme="minorHAnsi"/>
        </w:rPr>
        <w:t>mentioned by the bank</w:t>
      </w:r>
      <w:r w:rsidR="00AE3DA2" w:rsidRPr="00C1609C">
        <w:rPr>
          <w:rFonts w:cstheme="minorHAnsi"/>
        </w:rPr>
        <w:t>.</w:t>
      </w:r>
    </w:p>
    <w:p w14:paraId="167BE643" w14:textId="77777777" w:rsidR="00AE3DA2" w:rsidRPr="00C1609C" w:rsidRDefault="00AE3DA2" w:rsidP="00AE3DA2">
      <w:pPr>
        <w:widowControl w:val="0"/>
        <w:jc w:val="both"/>
        <w:rPr>
          <w:rFonts w:cstheme="minorHAnsi"/>
        </w:rPr>
      </w:pPr>
    </w:p>
    <w:p w14:paraId="2A3D5B54" w14:textId="77777777" w:rsidR="00AE3DA2" w:rsidRPr="00C1609C" w:rsidRDefault="00AE3DA2" w:rsidP="00AE3DA2">
      <w:pPr>
        <w:widowControl w:val="0"/>
        <w:jc w:val="both"/>
        <w:rPr>
          <w:rFonts w:cstheme="minorHAnsi"/>
        </w:rPr>
      </w:pPr>
      <w:r w:rsidRPr="00C1609C">
        <w:rPr>
          <w:rFonts w:cstheme="minorHAnsi"/>
        </w:rPr>
        <w:t>Until a formal contract is prepared and executed, this bid together with your written acceptance thereof in your notification of award shall constitute a binding contract between us.</w:t>
      </w:r>
    </w:p>
    <w:p w14:paraId="153F78A3" w14:textId="54300E19" w:rsidR="00AE3DA2" w:rsidRPr="00C1609C" w:rsidRDefault="00AE3DA2" w:rsidP="00AE3DA2">
      <w:pPr>
        <w:widowControl w:val="0"/>
        <w:jc w:val="both"/>
        <w:rPr>
          <w:rFonts w:cstheme="minorHAnsi"/>
        </w:rPr>
      </w:pPr>
    </w:p>
    <w:p w14:paraId="3F03D517" w14:textId="77777777" w:rsidR="00AE3DA2" w:rsidRPr="00C1609C" w:rsidRDefault="00AE3DA2" w:rsidP="00AE3DA2">
      <w:pPr>
        <w:widowControl w:val="0"/>
        <w:jc w:val="both"/>
        <w:rPr>
          <w:rFonts w:cstheme="minorHAnsi"/>
          <w:sz w:val="20"/>
          <w:szCs w:val="20"/>
        </w:rPr>
      </w:pPr>
      <w:r w:rsidRPr="00C1609C">
        <w:rPr>
          <w:rFonts w:cstheme="minorHAnsi"/>
          <w:sz w:val="20"/>
          <w:szCs w:val="20"/>
        </w:rPr>
        <w:t xml:space="preserve">Dated:   </w:t>
      </w:r>
    </w:p>
    <w:p w14:paraId="11129EF6" w14:textId="77777777" w:rsidR="00AE3DA2" w:rsidRPr="00C1609C" w:rsidRDefault="00AE3DA2" w:rsidP="00AE3DA2">
      <w:pPr>
        <w:widowControl w:val="0"/>
        <w:jc w:val="both"/>
        <w:rPr>
          <w:rFonts w:cstheme="minorHAnsi"/>
          <w:sz w:val="20"/>
          <w:szCs w:val="20"/>
        </w:rPr>
      </w:pPr>
    </w:p>
    <w:p w14:paraId="12690169" w14:textId="77777777" w:rsidR="00AE3DA2" w:rsidRPr="00C1609C" w:rsidRDefault="00AE3DA2" w:rsidP="00AE3DA2">
      <w:pPr>
        <w:widowControl w:val="0"/>
        <w:jc w:val="right"/>
        <w:rPr>
          <w:rFonts w:cstheme="minorHAnsi"/>
          <w:b/>
          <w:sz w:val="20"/>
          <w:szCs w:val="20"/>
        </w:rPr>
      </w:pPr>
    </w:p>
    <w:p w14:paraId="6167DBE7" w14:textId="77777777" w:rsidR="00AE3DA2" w:rsidRPr="00C1609C" w:rsidRDefault="00AE3DA2" w:rsidP="00AE3DA2">
      <w:pPr>
        <w:widowControl w:val="0"/>
        <w:jc w:val="right"/>
        <w:rPr>
          <w:rFonts w:cstheme="minorHAnsi"/>
          <w:b/>
          <w:sz w:val="20"/>
          <w:szCs w:val="20"/>
        </w:rPr>
      </w:pPr>
      <w:r w:rsidRPr="00C1609C">
        <w:rPr>
          <w:rFonts w:cstheme="minorHAnsi"/>
          <w:b/>
          <w:sz w:val="20"/>
          <w:szCs w:val="20"/>
        </w:rPr>
        <w:t>__________________</w:t>
      </w:r>
    </w:p>
    <w:p w14:paraId="686C270D" w14:textId="77777777" w:rsidR="00AE3DA2" w:rsidRPr="00C1609C" w:rsidRDefault="00AE3DA2" w:rsidP="00AE3DA2">
      <w:pPr>
        <w:widowControl w:val="0"/>
        <w:jc w:val="right"/>
        <w:rPr>
          <w:rFonts w:cstheme="minorHAnsi"/>
          <w:b/>
          <w:sz w:val="20"/>
          <w:szCs w:val="20"/>
        </w:rPr>
      </w:pPr>
      <w:r w:rsidRPr="00C1609C">
        <w:rPr>
          <w:rFonts w:cstheme="minorHAnsi"/>
          <w:b/>
          <w:sz w:val="20"/>
          <w:szCs w:val="20"/>
        </w:rPr>
        <w:t>Signature</w:t>
      </w:r>
      <w:r w:rsidRPr="00C1609C">
        <w:rPr>
          <w:rFonts w:cstheme="minorHAnsi"/>
          <w:b/>
          <w:sz w:val="20"/>
          <w:szCs w:val="20"/>
        </w:rPr>
        <w:tab/>
      </w:r>
    </w:p>
    <w:p w14:paraId="1822FA69" w14:textId="77777777" w:rsidR="00AE3DA2" w:rsidRPr="00C1609C" w:rsidRDefault="00AE3DA2" w:rsidP="00AE3DA2">
      <w:pPr>
        <w:widowControl w:val="0"/>
        <w:jc w:val="both"/>
        <w:rPr>
          <w:rFonts w:cstheme="minorHAnsi"/>
          <w:b/>
          <w:sz w:val="20"/>
          <w:szCs w:val="20"/>
        </w:rPr>
      </w:pPr>
      <w:r w:rsidRPr="00C1609C">
        <w:rPr>
          <w:rFonts w:cstheme="minorHAnsi"/>
          <w:b/>
          <w:sz w:val="20"/>
          <w:szCs w:val="20"/>
        </w:rPr>
        <w:t>_________________________</w:t>
      </w:r>
    </w:p>
    <w:p w14:paraId="10ED5C13" w14:textId="77777777" w:rsidR="00AE3DA2" w:rsidRPr="00C1609C" w:rsidRDefault="00AE3DA2" w:rsidP="00AE3DA2">
      <w:pPr>
        <w:widowControl w:val="0"/>
        <w:jc w:val="both"/>
        <w:rPr>
          <w:rFonts w:cstheme="minorHAnsi"/>
          <w:b/>
          <w:sz w:val="20"/>
          <w:szCs w:val="20"/>
        </w:rPr>
      </w:pPr>
      <w:r w:rsidRPr="00C1609C">
        <w:rPr>
          <w:rFonts w:cstheme="minorHAnsi"/>
          <w:b/>
          <w:sz w:val="20"/>
          <w:szCs w:val="20"/>
        </w:rPr>
        <w:t>Seal of the authorized official</w:t>
      </w:r>
    </w:p>
    <w:p w14:paraId="7CF1F4C7" w14:textId="77777777" w:rsidR="00AE3DA2" w:rsidRPr="00C1609C" w:rsidRDefault="00AE3DA2" w:rsidP="00AE3DA2">
      <w:pPr>
        <w:widowControl w:val="0"/>
        <w:jc w:val="both"/>
        <w:rPr>
          <w:rFonts w:cstheme="minorHAnsi"/>
          <w:b/>
          <w:sz w:val="20"/>
          <w:szCs w:val="20"/>
        </w:rPr>
      </w:pPr>
      <w:r w:rsidRPr="00C1609C">
        <w:rPr>
          <w:rFonts w:cstheme="minorHAnsi"/>
          <w:b/>
          <w:sz w:val="20"/>
          <w:szCs w:val="20"/>
        </w:rPr>
        <w:t>and round seal of the company</w:t>
      </w:r>
    </w:p>
    <w:p w14:paraId="6948791E" w14:textId="77777777" w:rsidR="00AE3DA2" w:rsidRPr="00C1609C" w:rsidRDefault="00AE3DA2" w:rsidP="00AE3DA2">
      <w:pPr>
        <w:widowControl w:val="0"/>
        <w:jc w:val="both"/>
        <w:rPr>
          <w:rFonts w:cstheme="minorHAnsi"/>
          <w:sz w:val="20"/>
          <w:szCs w:val="20"/>
        </w:rPr>
      </w:pPr>
    </w:p>
    <w:p w14:paraId="1C5B536F" w14:textId="77777777" w:rsidR="00AE3DA2" w:rsidRPr="00C1609C" w:rsidRDefault="00AE3DA2" w:rsidP="00AE3DA2">
      <w:pPr>
        <w:widowControl w:val="0"/>
        <w:jc w:val="both"/>
        <w:rPr>
          <w:rFonts w:cstheme="minorHAnsi"/>
          <w:sz w:val="20"/>
          <w:szCs w:val="20"/>
        </w:rPr>
      </w:pPr>
      <w:r w:rsidRPr="00C1609C">
        <w:rPr>
          <w:rFonts w:cstheme="minorHAnsi"/>
          <w:sz w:val="20"/>
          <w:szCs w:val="20"/>
        </w:rPr>
        <w:t>-------------------------</w:t>
      </w:r>
    </w:p>
    <w:p w14:paraId="769C9380" w14:textId="77777777" w:rsidR="00AE3DA2" w:rsidRPr="00C1609C" w:rsidRDefault="00AE3DA2" w:rsidP="00AE3DA2">
      <w:pPr>
        <w:widowControl w:val="0"/>
        <w:jc w:val="both"/>
        <w:rPr>
          <w:rFonts w:cstheme="minorHAnsi"/>
          <w:sz w:val="20"/>
          <w:szCs w:val="20"/>
        </w:rPr>
      </w:pPr>
      <w:r w:rsidRPr="00C1609C">
        <w:rPr>
          <w:rFonts w:cstheme="minorHAnsi"/>
          <w:sz w:val="20"/>
          <w:szCs w:val="20"/>
        </w:rPr>
        <w:t>(In the capacity of)</w:t>
      </w:r>
    </w:p>
    <w:p w14:paraId="6FD38EF5" w14:textId="77777777" w:rsidR="00AE3DA2" w:rsidRPr="00C1609C" w:rsidRDefault="00AE3DA2" w:rsidP="00AE3DA2">
      <w:pPr>
        <w:widowControl w:val="0"/>
        <w:jc w:val="both"/>
        <w:rPr>
          <w:rFonts w:cstheme="minorHAnsi"/>
          <w:sz w:val="20"/>
          <w:szCs w:val="20"/>
        </w:rPr>
      </w:pPr>
    </w:p>
    <w:p w14:paraId="222037C7" w14:textId="77777777" w:rsidR="00AE3DA2" w:rsidRPr="00C1609C" w:rsidRDefault="00AE3DA2" w:rsidP="00AE3DA2">
      <w:pPr>
        <w:widowControl w:val="0"/>
        <w:jc w:val="both"/>
        <w:rPr>
          <w:rFonts w:cstheme="minorHAnsi"/>
          <w:sz w:val="20"/>
          <w:szCs w:val="20"/>
        </w:rPr>
      </w:pPr>
    </w:p>
    <w:p w14:paraId="4908A0FD" w14:textId="77777777" w:rsidR="00AE3DA2" w:rsidRPr="00C1609C" w:rsidRDefault="00AE3DA2" w:rsidP="00AE3DA2">
      <w:pPr>
        <w:rPr>
          <w:rFonts w:cstheme="minorHAnsi"/>
          <w:sz w:val="20"/>
          <w:szCs w:val="20"/>
        </w:rPr>
      </w:pPr>
      <w:r w:rsidRPr="00C1609C">
        <w:rPr>
          <w:rFonts w:cstheme="minorHAnsi"/>
          <w:sz w:val="20"/>
          <w:szCs w:val="20"/>
        </w:rPr>
        <w:t>Duly authorized to sign bid for and on behalf of ----------------------------------------------------------------------</w:t>
      </w:r>
    </w:p>
    <w:p w14:paraId="6B14DFA0" w14:textId="77777777" w:rsidR="00AE3DA2" w:rsidRPr="00C1609C" w:rsidRDefault="00AE3DA2" w:rsidP="00AE3DA2">
      <w:pPr>
        <w:widowControl w:val="0"/>
        <w:jc w:val="both"/>
        <w:rPr>
          <w:rFonts w:cstheme="minorHAnsi"/>
          <w:sz w:val="20"/>
          <w:szCs w:val="20"/>
        </w:rPr>
      </w:pPr>
    </w:p>
    <w:p w14:paraId="1AD3F58A" w14:textId="77777777" w:rsidR="00AE3DA2" w:rsidRPr="00C1609C" w:rsidRDefault="00AE3DA2" w:rsidP="00AE3DA2">
      <w:pPr>
        <w:widowControl w:val="0"/>
        <w:jc w:val="both"/>
        <w:rPr>
          <w:rFonts w:cstheme="minorHAnsi"/>
          <w:sz w:val="20"/>
          <w:szCs w:val="20"/>
        </w:rPr>
      </w:pPr>
      <w:r w:rsidRPr="00C1609C">
        <w:rPr>
          <w:rFonts w:cstheme="minorHAnsi"/>
          <w:sz w:val="20"/>
          <w:szCs w:val="20"/>
        </w:rPr>
        <w:t>Witnesses with address:</w:t>
      </w:r>
      <w:r w:rsidRPr="00C1609C">
        <w:rPr>
          <w:rFonts w:cstheme="minorHAnsi"/>
          <w:sz w:val="20"/>
          <w:szCs w:val="20"/>
        </w:rPr>
        <w:tab/>
      </w:r>
      <w:r w:rsidRPr="00C1609C">
        <w:rPr>
          <w:rFonts w:cstheme="minorHAnsi"/>
          <w:sz w:val="20"/>
          <w:szCs w:val="20"/>
        </w:rPr>
        <w:tab/>
      </w:r>
      <w:r w:rsidRPr="00C1609C">
        <w:rPr>
          <w:rFonts w:cstheme="minorHAnsi"/>
          <w:b/>
          <w:sz w:val="20"/>
          <w:szCs w:val="20"/>
        </w:rPr>
        <w:t>1.</w:t>
      </w:r>
    </w:p>
    <w:p w14:paraId="507F5EB6" w14:textId="77777777" w:rsidR="00AE3DA2" w:rsidRPr="00C1609C" w:rsidRDefault="00AE3DA2" w:rsidP="00AE3DA2">
      <w:pPr>
        <w:widowControl w:val="0"/>
        <w:jc w:val="both"/>
        <w:rPr>
          <w:rFonts w:cstheme="minorHAnsi"/>
          <w:sz w:val="20"/>
          <w:szCs w:val="20"/>
        </w:rPr>
      </w:pPr>
    </w:p>
    <w:p w14:paraId="41615312" w14:textId="77777777" w:rsidR="00AE3DA2" w:rsidRPr="00C1609C" w:rsidRDefault="00AE3DA2" w:rsidP="00AE3DA2">
      <w:pPr>
        <w:widowControl w:val="0"/>
        <w:jc w:val="both"/>
        <w:rPr>
          <w:rFonts w:cstheme="minorHAnsi"/>
        </w:rPr>
      </w:pPr>
    </w:p>
    <w:p w14:paraId="4DBCA30B" w14:textId="77777777" w:rsidR="00AE3DA2" w:rsidRPr="00C1609C" w:rsidRDefault="00AE3DA2" w:rsidP="00AE3DA2">
      <w:pPr>
        <w:widowControl w:val="0"/>
        <w:jc w:val="both"/>
        <w:rPr>
          <w:rFonts w:cstheme="minorHAnsi"/>
        </w:rPr>
      </w:pPr>
    </w:p>
    <w:p w14:paraId="58C7BE1A" w14:textId="77777777" w:rsidR="00AE3DA2" w:rsidRPr="00C1609C" w:rsidRDefault="00AE3DA2" w:rsidP="00DC7513">
      <w:pPr>
        <w:widowControl w:val="0"/>
        <w:ind w:left="2790" w:firstLine="90"/>
        <w:jc w:val="both"/>
        <w:rPr>
          <w:rFonts w:cstheme="minorHAnsi"/>
          <w:b/>
        </w:rPr>
      </w:pPr>
      <w:r w:rsidRPr="00C1609C">
        <w:rPr>
          <w:rFonts w:cstheme="minorHAnsi"/>
          <w:b/>
        </w:rPr>
        <w:t>2.</w:t>
      </w:r>
    </w:p>
    <w:p w14:paraId="01D1ED6F" w14:textId="6900EBBE" w:rsidR="00AE3DA2" w:rsidRPr="00C1609C" w:rsidRDefault="00AE3DA2" w:rsidP="00AE3DA2">
      <w:pPr>
        <w:widowControl w:val="0"/>
        <w:tabs>
          <w:tab w:val="left" w:pos="1284"/>
        </w:tabs>
        <w:spacing w:before="124"/>
        <w:rPr>
          <w:rFonts w:cstheme="minorHAnsi"/>
        </w:rPr>
      </w:pPr>
    </w:p>
    <w:p w14:paraId="6360D60D" w14:textId="67234673" w:rsidR="00082FA9" w:rsidRPr="00C1609C" w:rsidRDefault="00082FA9" w:rsidP="00AE3DA2">
      <w:pPr>
        <w:widowControl w:val="0"/>
        <w:tabs>
          <w:tab w:val="left" w:pos="1284"/>
        </w:tabs>
        <w:spacing w:before="124"/>
        <w:rPr>
          <w:rFonts w:cstheme="minorHAnsi"/>
        </w:rPr>
      </w:pPr>
    </w:p>
    <w:p w14:paraId="4F52A8B5" w14:textId="12A4F840" w:rsidR="00082FA9" w:rsidRPr="00C1609C" w:rsidRDefault="00082FA9" w:rsidP="00AE3DA2">
      <w:pPr>
        <w:widowControl w:val="0"/>
        <w:tabs>
          <w:tab w:val="left" w:pos="1284"/>
        </w:tabs>
        <w:spacing w:before="124"/>
        <w:rPr>
          <w:rFonts w:cstheme="minorHAnsi"/>
        </w:rPr>
      </w:pPr>
    </w:p>
    <w:p w14:paraId="5DD47A7A" w14:textId="303CCD4A" w:rsidR="00082FA9" w:rsidRPr="00C1609C" w:rsidRDefault="00082FA9" w:rsidP="00AE3DA2">
      <w:pPr>
        <w:widowControl w:val="0"/>
        <w:tabs>
          <w:tab w:val="left" w:pos="1284"/>
        </w:tabs>
        <w:spacing w:before="124"/>
        <w:rPr>
          <w:rFonts w:cstheme="minorHAnsi"/>
        </w:rPr>
      </w:pPr>
    </w:p>
    <w:p w14:paraId="279C5950" w14:textId="257C026D" w:rsidR="00082FA9" w:rsidRPr="00C1609C" w:rsidRDefault="00082FA9" w:rsidP="00AE3DA2">
      <w:pPr>
        <w:widowControl w:val="0"/>
        <w:tabs>
          <w:tab w:val="left" w:pos="1284"/>
        </w:tabs>
        <w:spacing w:before="124"/>
        <w:rPr>
          <w:rFonts w:cstheme="minorHAnsi"/>
        </w:rPr>
      </w:pPr>
    </w:p>
    <w:p w14:paraId="2175C40D" w14:textId="5417D2F7" w:rsidR="00082FA9" w:rsidRPr="00C1609C" w:rsidRDefault="00082FA9" w:rsidP="00AE3DA2">
      <w:pPr>
        <w:widowControl w:val="0"/>
        <w:tabs>
          <w:tab w:val="left" w:pos="1284"/>
        </w:tabs>
        <w:spacing w:before="124"/>
        <w:rPr>
          <w:rFonts w:cstheme="minorHAnsi"/>
        </w:rPr>
      </w:pPr>
    </w:p>
    <w:p w14:paraId="310526BF" w14:textId="67E60C3A" w:rsidR="00082FA9" w:rsidRPr="00C1609C" w:rsidRDefault="00082FA9" w:rsidP="00AE3DA2">
      <w:pPr>
        <w:widowControl w:val="0"/>
        <w:tabs>
          <w:tab w:val="left" w:pos="1284"/>
        </w:tabs>
        <w:spacing w:before="124"/>
        <w:rPr>
          <w:rFonts w:cstheme="minorHAnsi"/>
        </w:rPr>
      </w:pPr>
    </w:p>
    <w:p w14:paraId="7F6FF777" w14:textId="30CE9BEF" w:rsidR="00082FA9" w:rsidRPr="00C1609C" w:rsidRDefault="00082FA9" w:rsidP="00AE3DA2">
      <w:pPr>
        <w:widowControl w:val="0"/>
        <w:tabs>
          <w:tab w:val="left" w:pos="1284"/>
        </w:tabs>
        <w:spacing w:before="124"/>
        <w:rPr>
          <w:rFonts w:cstheme="minorHAnsi"/>
        </w:rPr>
      </w:pPr>
    </w:p>
    <w:p w14:paraId="0140F2A0" w14:textId="0A1EA0AD" w:rsidR="00082FA9" w:rsidRPr="00C1609C" w:rsidRDefault="00082FA9" w:rsidP="00AE3DA2">
      <w:pPr>
        <w:widowControl w:val="0"/>
        <w:tabs>
          <w:tab w:val="left" w:pos="1284"/>
        </w:tabs>
        <w:spacing w:before="124"/>
        <w:rPr>
          <w:rFonts w:cstheme="minorHAnsi"/>
        </w:rPr>
      </w:pPr>
    </w:p>
    <w:p w14:paraId="5406BB3A" w14:textId="5990FEC5" w:rsidR="00082FA9" w:rsidRPr="00C1609C" w:rsidRDefault="00082FA9" w:rsidP="00AE3DA2">
      <w:pPr>
        <w:widowControl w:val="0"/>
        <w:tabs>
          <w:tab w:val="left" w:pos="1284"/>
        </w:tabs>
        <w:spacing w:before="124"/>
        <w:rPr>
          <w:rFonts w:cstheme="minorHAnsi"/>
        </w:rPr>
      </w:pPr>
    </w:p>
    <w:p w14:paraId="2A8AC2C7" w14:textId="6A214753" w:rsidR="00082FA9" w:rsidRPr="00C1609C" w:rsidRDefault="00082FA9" w:rsidP="00AE3DA2">
      <w:pPr>
        <w:widowControl w:val="0"/>
        <w:tabs>
          <w:tab w:val="left" w:pos="1284"/>
        </w:tabs>
        <w:spacing w:before="124"/>
        <w:rPr>
          <w:rFonts w:cstheme="minorHAnsi"/>
          <w:sz w:val="10"/>
        </w:rPr>
      </w:pPr>
    </w:p>
    <w:p w14:paraId="19BA2015" w14:textId="77777777" w:rsidR="00082FA9" w:rsidRPr="00C1609C" w:rsidRDefault="00082FA9" w:rsidP="00AE3DA2">
      <w:pPr>
        <w:widowControl w:val="0"/>
        <w:tabs>
          <w:tab w:val="left" w:pos="1284"/>
        </w:tabs>
        <w:spacing w:before="124"/>
        <w:rPr>
          <w:rFonts w:cstheme="minorHAnsi"/>
          <w:sz w:val="12"/>
        </w:rPr>
      </w:pPr>
    </w:p>
    <w:p w14:paraId="6D8E668E" w14:textId="748CB8D4" w:rsidR="00AE3DA2" w:rsidRPr="00C1609C" w:rsidRDefault="00A50ACD" w:rsidP="00347EC3">
      <w:pPr>
        <w:pStyle w:val="ListParagraph"/>
        <w:numPr>
          <w:ilvl w:val="0"/>
          <w:numId w:val="6"/>
        </w:numPr>
        <w:ind w:left="360"/>
        <w:rPr>
          <w:rFonts w:cstheme="minorHAnsi"/>
          <w:color w:val="2E74B5" w:themeColor="accent1" w:themeShade="BF"/>
          <w:sz w:val="30"/>
          <w:szCs w:val="30"/>
        </w:rPr>
      </w:pPr>
      <w:r w:rsidRPr="00C1609C">
        <w:rPr>
          <w:rFonts w:cstheme="minorHAnsi"/>
          <w:color w:val="2E74B5" w:themeColor="accent1" w:themeShade="BF"/>
          <w:sz w:val="30"/>
          <w:szCs w:val="30"/>
        </w:rPr>
        <w:t>ANNEXURE B</w:t>
      </w:r>
      <w:r w:rsidR="00AE3DA2" w:rsidRPr="00C1609C">
        <w:rPr>
          <w:rFonts w:cstheme="minorHAnsi"/>
          <w:color w:val="2E74B5" w:themeColor="accent1" w:themeShade="BF"/>
          <w:sz w:val="30"/>
          <w:szCs w:val="30"/>
        </w:rPr>
        <w:t>: NON DISCLOSURE AGREEMENT</w:t>
      </w:r>
    </w:p>
    <w:p w14:paraId="0B014E60" w14:textId="77777777" w:rsidR="00AE3DA2" w:rsidRPr="00C1609C" w:rsidRDefault="00AE3DA2" w:rsidP="00AE3DA2">
      <w:pPr>
        <w:widowControl w:val="0"/>
        <w:tabs>
          <w:tab w:val="left" w:pos="1284"/>
        </w:tabs>
        <w:spacing w:before="124"/>
        <w:rPr>
          <w:rFonts w:cstheme="minorHAnsi"/>
          <w:b/>
          <w:spacing w:val="4"/>
          <w:sz w:val="2"/>
        </w:rPr>
      </w:pPr>
    </w:p>
    <w:p w14:paraId="4C287BEF" w14:textId="77777777" w:rsidR="00AE3DA2" w:rsidRPr="00C1609C" w:rsidRDefault="00AE3DA2" w:rsidP="00AE3DA2">
      <w:pPr>
        <w:widowControl w:val="0"/>
        <w:tabs>
          <w:tab w:val="left" w:pos="1284"/>
        </w:tabs>
        <w:spacing w:before="124"/>
        <w:jc w:val="both"/>
        <w:rPr>
          <w:rFonts w:cstheme="minorHAnsi"/>
          <w:sz w:val="20"/>
          <w:szCs w:val="20"/>
        </w:rPr>
      </w:pPr>
      <w:r w:rsidRPr="00C1609C">
        <w:rPr>
          <w:rFonts w:cstheme="minorHAnsi"/>
          <w:sz w:val="20"/>
          <w:szCs w:val="20"/>
        </w:rPr>
        <w:t xml:space="preserve">This AGREEMENT is made and entered into by and between the Prime Bank Limited (“Bank”) and __________ (“Company”), and is effective upon execution by both parties. </w:t>
      </w:r>
    </w:p>
    <w:p w14:paraId="48276F78" w14:textId="77777777" w:rsidR="00AE3DA2" w:rsidRPr="00C1609C" w:rsidRDefault="00AE3DA2" w:rsidP="00AE3DA2">
      <w:pPr>
        <w:widowControl w:val="0"/>
        <w:tabs>
          <w:tab w:val="left" w:pos="1284"/>
        </w:tabs>
        <w:spacing w:before="124"/>
        <w:jc w:val="both"/>
        <w:rPr>
          <w:rFonts w:cstheme="minorHAnsi"/>
          <w:sz w:val="2"/>
          <w:szCs w:val="20"/>
        </w:rPr>
      </w:pPr>
    </w:p>
    <w:p w14:paraId="2BEC1ACC" w14:textId="77777777" w:rsidR="00AE3DA2" w:rsidRPr="00C1609C" w:rsidRDefault="00AE3DA2" w:rsidP="00AE3DA2">
      <w:pPr>
        <w:widowControl w:val="0"/>
        <w:tabs>
          <w:tab w:val="left" w:pos="1284"/>
        </w:tabs>
        <w:spacing w:before="124"/>
        <w:jc w:val="both"/>
        <w:rPr>
          <w:rFonts w:cstheme="minorHAnsi"/>
          <w:sz w:val="20"/>
          <w:szCs w:val="20"/>
        </w:rPr>
      </w:pPr>
      <w:r w:rsidRPr="00C1609C">
        <w:rPr>
          <w:rFonts w:cstheme="minorHAnsi"/>
          <w:sz w:val="20"/>
          <w:szCs w:val="20"/>
        </w:rPr>
        <w:t>WHEREAS, the Company requires access to many forms of information and materials considered proprietary and confidential to the Prime Bank Limited; and</w:t>
      </w:r>
    </w:p>
    <w:p w14:paraId="1BCCD389" w14:textId="77777777" w:rsidR="00AE3DA2" w:rsidRPr="00C1609C" w:rsidRDefault="00AE3DA2" w:rsidP="00AE3DA2">
      <w:pPr>
        <w:widowControl w:val="0"/>
        <w:tabs>
          <w:tab w:val="left" w:pos="1284"/>
        </w:tabs>
        <w:spacing w:before="124"/>
        <w:jc w:val="both"/>
        <w:rPr>
          <w:rFonts w:cstheme="minorHAnsi"/>
          <w:sz w:val="2"/>
          <w:szCs w:val="20"/>
        </w:rPr>
      </w:pPr>
    </w:p>
    <w:p w14:paraId="1BDBF6EE" w14:textId="77777777" w:rsidR="00AE3DA2" w:rsidRPr="00C1609C" w:rsidRDefault="00AE3DA2" w:rsidP="00AE3DA2">
      <w:pPr>
        <w:widowControl w:val="0"/>
        <w:tabs>
          <w:tab w:val="left" w:pos="1284"/>
        </w:tabs>
        <w:spacing w:before="124"/>
        <w:jc w:val="both"/>
        <w:rPr>
          <w:rFonts w:cstheme="minorHAnsi"/>
          <w:sz w:val="20"/>
          <w:szCs w:val="20"/>
        </w:rPr>
      </w:pPr>
      <w:r w:rsidRPr="00C1609C">
        <w:rPr>
          <w:rFonts w:cstheme="minorHAnsi"/>
          <w:sz w:val="20"/>
          <w:szCs w:val="20"/>
        </w:rPr>
        <w:t>WHEREAS, the Company requires access to this information to propose, plan, develop, implement and maintain Bank systems and/or for successful completion of the Scope of Work; and</w:t>
      </w:r>
    </w:p>
    <w:p w14:paraId="609CB8DD" w14:textId="77777777" w:rsidR="00AE3DA2" w:rsidRPr="00C1609C" w:rsidRDefault="00AE3DA2" w:rsidP="00AE3DA2">
      <w:pPr>
        <w:widowControl w:val="0"/>
        <w:tabs>
          <w:tab w:val="left" w:pos="1284"/>
        </w:tabs>
        <w:spacing w:before="124"/>
        <w:jc w:val="both"/>
        <w:rPr>
          <w:rFonts w:cstheme="minorHAnsi"/>
          <w:sz w:val="2"/>
          <w:szCs w:val="20"/>
        </w:rPr>
      </w:pPr>
    </w:p>
    <w:p w14:paraId="776CDD29" w14:textId="77777777" w:rsidR="00AE3DA2" w:rsidRPr="00C1609C" w:rsidRDefault="00AE3DA2" w:rsidP="00AE3DA2">
      <w:pPr>
        <w:widowControl w:val="0"/>
        <w:tabs>
          <w:tab w:val="left" w:pos="1284"/>
        </w:tabs>
        <w:spacing w:before="124"/>
        <w:jc w:val="both"/>
        <w:rPr>
          <w:rFonts w:eastAsia="Arial" w:cstheme="minorHAnsi"/>
          <w:sz w:val="20"/>
          <w:szCs w:val="20"/>
        </w:rPr>
      </w:pPr>
      <w:r w:rsidRPr="00C1609C">
        <w:rPr>
          <w:rFonts w:eastAsia="Arial" w:cstheme="minorHAnsi"/>
          <w:sz w:val="20"/>
          <w:szCs w:val="20"/>
        </w:rPr>
        <w:t xml:space="preserve">WHEREAS, information and materials includes, but is not limited to, [revise to fit] access to secure facilities, systems, technologies, information infrastructure, including network architecture; server environment, services and hardware standards.  The Company must comply with the Bank, and government regulations in accessing and using Information. </w:t>
      </w:r>
    </w:p>
    <w:p w14:paraId="266D56CC" w14:textId="77777777" w:rsidR="00AE3DA2" w:rsidRPr="00C1609C" w:rsidRDefault="00AE3DA2" w:rsidP="00AE3DA2">
      <w:pPr>
        <w:widowControl w:val="0"/>
        <w:tabs>
          <w:tab w:val="left" w:pos="1284"/>
        </w:tabs>
        <w:spacing w:before="124"/>
        <w:rPr>
          <w:rFonts w:cstheme="minorHAnsi"/>
          <w:b/>
          <w:spacing w:val="4"/>
          <w:sz w:val="2"/>
          <w:szCs w:val="20"/>
        </w:rPr>
      </w:pPr>
    </w:p>
    <w:p w14:paraId="4BA78EF9" w14:textId="77777777" w:rsidR="00AE3DA2" w:rsidRPr="00C1609C" w:rsidRDefault="00AE3DA2" w:rsidP="00AE3DA2">
      <w:pPr>
        <w:widowControl w:val="0"/>
        <w:tabs>
          <w:tab w:val="left" w:pos="1284"/>
        </w:tabs>
        <w:spacing w:before="124"/>
        <w:rPr>
          <w:rFonts w:cstheme="minorHAnsi"/>
          <w:b/>
          <w:spacing w:val="4"/>
          <w:sz w:val="20"/>
          <w:szCs w:val="20"/>
        </w:rPr>
      </w:pPr>
      <w:r w:rsidRPr="00C1609C">
        <w:rPr>
          <w:rFonts w:cstheme="minorHAnsi"/>
          <w:b/>
          <w:spacing w:val="4"/>
          <w:sz w:val="20"/>
          <w:szCs w:val="20"/>
        </w:rPr>
        <w:t xml:space="preserve">THEREFORE, IT IS AGREED AS FOLLOWS: </w:t>
      </w:r>
    </w:p>
    <w:p w14:paraId="7624CF81" w14:textId="77777777" w:rsidR="00AE3DA2" w:rsidRPr="00C1609C" w:rsidRDefault="00AE3DA2" w:rsidP="00AE3DA2">
      <w:pPr>
        <w:widowControl w:val="0"/>
        <w:tabs>
          <w:tab w:val="left" w:pos="1284"/>
        </w:tabs>
        <w:spacing w:before="124"/>
        <w:jc w:val="both"/>
        <w:rPr>
          <w:rFonts w:cstheme="minorHAnsi"/>
          <w:sz w:val="20"/>
          <w:szCs w:val="20"/>
        </w:rPr>
      </w:pPr>
      <w:r w:rsidRPr="00C1609C">
        <w:rPr>
          <w:rFonts w:cstheme="minorHAnsi"/>
          <w:sz w:val="20"/>
          <w:szCs w:val="20"/>
        </w:rPr>
        <w:t xml:space="preserve">The Bank will allow the Company access to all files and records required to perform Company’s duties (“Duties”) concerning the System. </w:t>
      </w:r>
    </w:p>
    <w:p w14:paraId="7D397B06" w14:textId="77777777" w:rsidR="00AE3DA2" w:rsidRPr="00C1609C" w:rsidRDefault="00AE3DA2" w:rsidP="00AE3DA2">
      <w:pPr>
        <w:widowControl w:val="0"/>
        <w:tabs>
          <w:tab w:val="left" w:pos="1284"/>
        </w:tabs>
        <w:spacing w:before="124"/>
        <w:jc w:val="both"/>
        <w:rPr>
          <w:rFonts w:cstheme="minorHAnsi"/>
          <w:sz w:val="2"/>
          <w:szCs w:val="20"/>
        </w:rPr>
      </w:pPr>
    </w:p>
    <w:p w14:paraId="21319C6D" w14:textId="77777777" w:rsidR="00AE3DA2" w:rsidRPr="00C1609C" w:rsidRDefault="00AE3DA2" w:rsidP="00AE3DA2">
      <w:pPr>
        <w:widowControl w:val="0"/>
        <w:tabs>
          <w:tab w:val="left" w:pos="1284"/>
        </w:tabs>
        <w:spacing w:before="124"/>
        <w:jc w:val="both"/>
        <w:rPr>
          <w:rFonts w:cstheme="minorHAnsi"/>
          <w:sz w:val="20"/>
          <w:szCs w:val="20"/>
        </w:rPr>
      </w:pPr>
      <w:r w:rsidRPr="00C1609C">
        <w:rPr>
          <w:rFonts w:cstheme="minorHAnsi"/>
          <w:sz w:val="20"/>
          <w:szCs w:val="20"/>
        </w:rPr>
        <w:t xml:space="preserve">The Company agrees to limit the use of this Information for the purposes (“Purposes”) of developing, implementing and warranty of other Solutions. </w:t>
      </w:r>
    </w:p>
    <w:p w14:paraId="074AD632" w14:textId="77777777" w:rsidR="00AE3DA2" w:rsidRPr="00C1609C" w:rsidRDefault="00AE3DA2" w:rsidP="00AE3DA2">
      <w:pPr>
        <w:widowControl w:val="0"/>
        <w:tabs>
          <w:tab w:val="left" w:pos="1284"/>
        </w:tabs>
        <w:spacing w:before="124"/>
        <w:jc w:val="both"/>
        <w:rPr>
          <w:rFonts w:cstheme="minorHAnsi"/>
          <w:sz w:val="2"/>
          <w:szCs w:val="20"/>
        </w:rPr>
      </w:pPr>
    </w:p>
    <w:p w14:paraId="5D07F269" w14:textId="77777777" w:rsidR="00AE3DA2" w:rsidRPr="00C1609C" w:rsidRDefault="00AE3DA2" w:rsidP="00AE3DA2">
      <w:pPr>
        <w:widowControl w:val="0"/>
        <w:tabs>
          <w:tab w:val="left" w:pos="1284"/>
        </w:tabs>
        <w:spacing w:before="124"/>
        <w:jc w:val="both"/>
        <w:rPr>
          <w:rFonts w:cstheme="minorHAnsi"/>
          <w:sz w:val="20"/>
          <w:szCs w:val="20"/>
        </w:rPr>
      </w:pPr>
      <w:r w:rsidRPr="00C1609C">
        <w:rPr>
          <w:rFonts w:cstheme="minorHAnsi"/>
          <w:sz w:val="20"/>
          <w:szCs w:val="20"/>
        </w:rPr>
        <w:t xml:space="preserve">The Company agrees that access to Information will be limited to approved employees and subcontracted employees (“Authorized Personnel”).  The Company agrees that it will provide the Prime Bank Limited with a list of employees to be authorized for each agreed upon work order.  Company agrees that all Authorized Personnel shall be informed of the provisions of this Agreement and shall first agree to comply with the revisions of this Agreement before Company permits such Authorized Personnel to have access to any Information. </w:t>
      </w:r>
    </w:p>
    <w:p w14:paraId="14EB9378" w14:textId="77777777" w:rsidR="00AE3DA2" w:rsidRPr="00C1609C" w:rsidRDefault="00AE3DA2" w:rsidP="00AE3DA2">
      <w:pPr>
        <w:widowControl w:val="0"/>
        <w:tabs>
          <w:tab w:val="left" w:pos="1284"/>
        </w:tabs>
        <w:spacing w:before="124"/>
        <w:rPr>
          <w:rFonts w:cstheme="minorHAnsi"/>
          <w:b/>
          <w:spacing w:val="4"/>
          <w:sz w:val="2"/>
          <w:szCs w:val="20"/>
        </w:rPr>
      </w:pPr>
    </w:p>
    <w:p w14:paraId="2C851698" w14:textId="77777777" w:rsidR="00AE3DA2" w:rsidRPr="00C1609C" w:rsidRDefault="00AE3DA2" w:rsidP="00AE3DA2">
      <w:pPr>
        <w:widowControl w:val="0"/>
        <w:tabs>
          <w:tab w:val="left" w:pos="1284"/>
        </w:tabs>
        <w:spacing w:before="124"/>
        <w:jc w:val="both"/>
        <w:rPr>
          <w:rFonts w:cstheme="minorHAnsi"/>
          <w:sz w:val="20"/>
          <w:szCs w:val="20"/>
        </w:rPr>
      </w:pPr>
      <w:r w:rsidRPr="00C1609C">
        <w:rPr>
          <w:rFonts w:cstheme="minorHAnsi"/>
          <w:sz w:val="20"/>
          <w:szCs w:val="20"/>
        </w:rPr>
        <w:t xml:space="preserve">The Company shall obtain written authorization from the Bank prior to permitting any Consultant or sub-consultant employees to have access to Information.  The Bank and Company will screen all contracted or subcontracted employees whom the Company requests to have access to Information.  Screening may include a criminal record background investigation and others.  At the Bank’s sole discretion, the Bank may deny authorization to an individual because of criminal record or other pertinent reason.  Authorization can be revoked immediately for anyone reasonably believed to be violating access/disclosure regulations. </w:t>
      </w:r>
    </w:p>
    <w:p w14:paraId="08C0A14F" w14:textId="77777777" w:rsidR="00AE3DA2" w:rsidRPr="00C1609C" w:rsidRDefault="00AE3DA2" w:rsidP="00AE3DA2">
      <w:pPr>
        <w:widowControl w:val="0"/>
        <w:tabs>
          <w:tab w:val="left" w:pos="1284"/>
        </w:tabs>
        <w:spacing w:before="124"/>
        <w:rPr>
          <w:rFonts w:cstheme="minorHAnsi"/>
          <w:sz w:val="2"/>
          <w:szCs w:val="20"/>
        </w:rPr>
      </w:pPr>
    </w:p>
    <w:p w14:paraId="60F9103D" w14:textId="77777777" w:rsidR="00AE3DA2" w:rsidRPr="00C1609C" w:rsidRDefault="00AE3DA2" w:rsidP="00AE3DA2">
      <w:pPr>
        <w:widowControl w:val="0"/>
        <w:tabs>
          <w:tab w:val="left" w:pos="1284"/>
        </w:tabs>
        <w:spacing w:before="124"/>
        <w:rPr>
          <w:rFonts w:cstheme="minorHAnsi"/>
          <w:sz w:val="20"/>
          <w:szCs w:val="20"/>
        </w:rPr>
      </w:pPr>
      <w:r w:rsidRPr="00C1609C">
        <w:rPr>
          <w:rFonts w:cstheme="minorHAnsi"/>
          <w:sz w:val="20"/>
          <w:szCs w:val="20"/>
        </w:rPr>
        <w:t xml:space="preserve">The Bank agrees to further limit access to Information to Authorized Personnel.  No copies of Information shall be made except as clearly necessary to accomplish purposes of this agreement.  </w:t>
      </w:r>
    </w:p>
    <w:p w14:paraId="4DF0EB5F" w14:textId="77777777" w:rsidR="00AE3DA2" w:rsidRPr="00C1609C" w:rsidRDefault="00AE3DA2" w:rsidP="00AE3DA2">
      <w:pPr>
        <w:tabs>
          <w:tab w:val="left" w:pos="7485"/>
        </w:tabs>
        <w:rPr>
          <w:rFonts w:cstheme="minorHAnsi"/>
          <w:sz w:val="20"/>
          <w:szCs w:val="20"/>
        </w:rPr>
      </w:pPr>
    </w:p>
    <w:p w14:paraId="2E8274FA" w14:textId="77777777" w:rsidR="00AE3DA2" w:rsidRPr="00C1609C" w:rsidRDefault="00AE3DA2" w:rsidP="00AE3DA2">
      <w:pPr>
        <w:tabs>
          <w:tab w:val="left" w:pos="7485"/>
        </w:tabs>
        <w:jc w:val="both"/>
        <w:rPr>
          <w:rFonts w:cstheme="minorHAnsi"/>
          <w:sz w:val="20"/>
          <w:szCs w:val="20"/>
        </w:rPr>
      </w:pPr>
      <w:r w:rsidRPr="00C1609C">
        <w:rPr>
          <w:rFonts w:cstheme="minorHAnsi"/>
          <w:sz w:val="20"/>
          <w:szCs w:val="20"/>
        </w:rPr>
        <w:t xml:space="preserve">Company agrees to destroy copies of such Information when copies of such Information are no longer needed for Purposes of this Agreement. The Company will not disclose any Information in a form which can identify an individual in any report or documentation, except for purposes of this Agreement when working with Department Name, Department personnel, or authorized personnel on the list. </w:t>
      </w:r>
    </w:p>
    <w:p w14:paraId="5DCE7003" w14:textId="77777777" w:rsidR="00AE3DA2" w:rsidRPr="00C1609C" w:rsidRDefault="00AE3DA2" w:rsidP="00AE3DA2">
      <w:pPr>
        <w:jc w:val="both"/>
        <w:rPr>
          <w:rFonts w:cstheme="minorHAnsi"/>
          <w:sz w:val="20"/>
          <w:szCs w:val="20"/>
        </w:rPr>
      </w:pPr>
      <w:r w:rsidRPr="00C1609C">
        <w:rPr>
          <w:rFonts w:cstheme="minorHAnsi"/>
          <w:sz w:val="20"/>
          <w:szCs w:val="20"/>
        </w:rPr>
        <w:br/>
        <w:t xml:space="preserve">The Company agrees to take all necessary reasonable precautions to protect Information from unauthorized access, alteration, or destruction.  Information and programs to access it must be stored in secure, locked containers.  Company programs shall employ all current safeguards to prevent unauthorized access to disk and tape files.  Company Personnel shall not bypass or override security provisions in existing systems and networks in the course of their work and the programs they develop shall conform to existing security provisions. </w:t>
      </w:r>
    </w:p>
    <w:p w14:paraId="53AC1115" w14:textId="77777777" w:rsidR="00AE3DA2" w:rsidRPr="00C1609C" w:rsidRDefault="00AE3DA2" w:rsidP="00AE3DA2">
      <w:pPr>
        <w:tabs>
          <w:tab w:val="left" w:pos="7485"/>
        </w:tabs>
        <w:rPr>
          <w:rFonts w:cstheme="minorHAnsi"/>
          <w:sz w:val="10"/>
          <w:szCs w:val="20"/>
        </w:rPr>
      </w:pPr>
    </w:p>
    <w:p w14:paraId="0B184559" w14:textId="77777777" w:rsidR="00AE3DA2" w:rsidRPr="00C1609C" w:rsidRDefault="00AE3DA2" w:rsidP="00AE3DA2">
      <w:pPr>
        <w:tabs>
          <w:tab w:val="left" w:pos="7485"/>
        </w:tabs>
        <w:jc w:val="both"/>
        <w:rPr>
          <w:rFonts w:cstheme="minorHAnsi"/>
          <w:sz w:val="20"/>
          <w:szCs w:val="20"/>
        </w:rPr>
      </w:pPr>
      <w:r w:rsidRPr="00C1609C">
        <w:rPr>
          <w:rFonts w:cstheme="minorHAnsi"/>
          <w:sz w:val="20"/>
          <w:szCs w:val="20"/>
        </w:rPr>
        <w:t xml:space="preserve">In the event that Company deems it necessary, for the purposes of this agreement, to disclose Information to any sub-contractor, the Company shall notify the Bank and secure the written agreement of the sub-contractor to </w:t>
      </w:r>
      <w:r w:rsidRPr="00C1609C">
        <w:rPr>
          <w:rFonts w:cstheme="minorHAnsi"/>
          <w:sz w:val="20"/>
          <w:szCs w:val="20"/>
        </w:rPr>
        <w:lastRenderedPageBreak/>
        <w:t xml:space="preserve">comply with all terms of this Non-Disclosure Agreement as if it were the Company named herein.  The Bank shall have the right, at any time, to monitor, audit, and review the activities, policies, records, and documents of the Company and its sub-contractor in implementing this Agreement in order to assure compliance therewith. </w:t>
      </w:r>
    </w:p>
    <w:p w14:paraId="3D291E54" w14:textId="77777777" w:rsidR="00AE3DA2" w:rsidRPr="00C1609C" w:rsidRDefault="00AE3DA2" w:rsidP="00AE3DA2">
      <w:pPr>
        <w:tabs>
          <w:tab w:val="left" w:pos="7485"/>
        </w:tabs>
        <w:rPr>
          <w:rFonts w:cstheme="minorHAnsi"/>
          <w:sz w:val="10"/>
          <w:szCs w:val="20"/>
        </w:rPr>
      </w:pPr>
    </w:p>
    <w:p w14:paraId="6D7D62CA" w14:textId="77777777" w:rsidR="00AE3DA2" w:rsidRPr="00C1609C" w:rsidRDefault="00AE3DA2" w:rsidP="00AE3DA2">
      <w:pPr>
        <w:tabs>
          <w:tab w:val="left" w:pos="7485"/>
        </w:tabs>
        <w:jc w:val="both"/>
        <w:rPr>
          <w:rFonts w:cstheme="minorHAnsi"/>
          <w:sz w:val="20"/>
          <w:szCs w:val="20"/>
        </w:rPr>
      </w:pPr>
      <w:r w:rsidRPr="00C1609C">
        <w:rPr>
          <w:rFonts w:cstheme="minorHAnsi"/>
          <w:sz w:val="20"/>
          <w:szCs w:val="20"/>
        </w:rPr>
        <w:t xml:space="preserve">Since this Agreement provides access to Information on an ongoing basis, the Bank reserves the right to immediately suspend furnishing Information under this Agreement when it is determined by the Bank that any rule, policy, procedure, or regulation described or referenced herein is violated or appears to be violated.  The Company shall not be liable for any deficiencies in the performance of its duties caused by the suspension provided it is later determined by investigation of the Bank that the Company did not violate this agreement. Notice of any such suspension shall be provided to Company in writing by the Bank. </w:t>
      </w:r>
    </w:p>
    <w:p w14:paraId="7E43DD42" w14:textId="77777777" w:rsidR="00AE3DA2" w:rsidRPr="00C1609C" w:rsidRDefault="00AE3DA2" w:rsidP="00AE3DA2">
      <w:pPr>
        <w:tabs>
          <w:tab w:val="left" w:pos="7485"/>
        </w:tabs>
        <w:rPr>
          <w:rFonts w:cstheme="minorHAnsi"/>
          <w:sz w:val="8"/>
          <w:szCs w:val="20"/>
        </w:rPr>
      </w:pPr>
    </w:p>
    <w:p w14:paraId="0C8C332D" w14:textId="77777777" w:rsidR="00AE3DA2" w:rsidRPr="00C1609C" w:rsidRDefault="00AE3DA2" w:rsidP="00AE3DA2">
      <w:pPr>
        <w:tabs>
          <w:tab w:val="left" w:pos="7485"/>
        </w:tabs>
        <w:jc w:val="both"/>
        <w:rPr>
          <w:rFonts w:cstheme="minorHAnsi"/>
          <w:sz w:val="20"/>
          <w:szCs w:val="20"/>
        </w:rPr>
      </w:pPr>
      <w:r w:rsidRPr="00C1609C">
        <w:rPr>
          <w:rFonts w:cstheme="minorHAnsi"/>
          <w:sz w:val="20"/>
          <w:szCs w:val="20"/>
        </w:rPr>
        <w:t xml:space="preserve">It is hereby understood and acknowledged by the parties that any breach of their obligations detailed in this Agreement may cause the other damage and that monetary relief will not be in every case an adequate remedy for any such breach. Accordingly, in the event of any such breach the damaged party may seek injunctive relief from such breach or threatened breach of this Agreement. </w:t>
      </w:r>
    </w:p>
    <w:p w14:paraId="7994051C" w14:textId="77777777" w:rsidR="00AE3DA2" w:rsidRPr="00C1609C" w:rsidRDefault="00AE3DA2" w:rsidP="00AE3DA2">
      <w:pPr>
        <w:tabs>
          <w:tab w:val="left" w:pos="7485"/>
        </w:tabs>
        <w:rPr>
          <w:rFonts w:cstheme="minorHAnsi"/>
          <w:sz w:val="10"/>
          <w:szCs w:val="20"/>
        </w:rPr>
      </w:pPr>
    </w:p>
    <w:p w14:paraId="3E94F31D" w14:textId="77777777" w:rsidR="00AE3DA2" w:rsidRPr="00C1609C" w:rsidRDefault="00AE3DA2" w:rsidP="00AE3DA2">
      <w:pPr>
        <w:tabs>
          <w:tab w:val="left" w:pos="7485"/>
        </w:tabs>
        <w:jc w:val="both"/>
        <w:rPr>
          <w:rFonts w:cstheme="minorHAnsi"/>
          <w:sz w:val="20"/>
          <w:szCs w:val="20"/>
        </w:rPr>
      </w:pPr>
      <w:r w:rsidRPr="00C1609C">
        <w:rPr>
          <w:rFonts w:cstheme="minorHAnsi"/>
          <w:sz w:val="20"/>
          <w:szCs w:val="20"/>
        </w:rPr>
        <w:t>The Company shall immediately return and redeliver to Bank all tangible material embodying any confidential information provided hereunder and all notes, summaries, memoranda, drawings, manuals, records, excerpts or derivative information deriving therefrom, and all other documents or materials (“Notes”) (and all copies of any of the foregoing, including “copies” that have been converted to computerized media in the form of image, data, word processing, or other types of files either manually or by image capture) based on or including any confidential information, in whatever form of storage or retrieval, upon the earlier of (i) the completion or termination of the dealings between the parties contemplated hereunder; (ii) the termination of this Agreement; or (iii) at such time as the Bank may so request</w:t>
      </w:r>
      <w:bookmarkStart w:id="13" w:name="OLE_LINK13"/>
      <w:bookmarkStart w:id="14" w:name="OLE_LINK14"/>
      <w:bookmarkStart w:id="15" w:name="OLE_LINK20"/>
      <w:bookmarkStart w:id="16" w:name="OLE_LINK21"/>
      <w:bookmarkStart w:id="17" w:name="OLE_LINK22"/>
      <w:r w:rsidRPr="00C1609C">
        <w:rPr>
          <w:rFonts w:cstheme="minorHAnsi"/>
          <w:sz w:val="20"/>
          <w:szCs w:val="20"/>
        </w:rPr>
        <w:t>; provided however that the Company may retain such of its documents as is necessary to enable it to comply with its reasonable document retention policies</w:t>
      </w:r>
      <w:bookmarkEnd w:id="13"/>
      <w:bookmarkEnd w:id="14"/>
      <w:bookmarkEnd w:id="15"/>
      <w:bookmarkEnd w:id="16"/>
      <w:bookmarkEnd w:id="17"/>
      <w:r w:rsidRPr="00C1609C">
        <w:rPr>
          <w:rFonts w:cstheme="minorHAnsi"/>
          <w:sz w:val="20"/>
          <w:szCs w:val="20"/>
        </w:rPr>
        <w:t>.  Alternatively, the Company, with the written consent of the Bank may (or in the case of Notes, at the Company’s option) immediately destroy any of the foregoing embodying confidential information (or the reasonably non-recoverable data erasure of computerized data) and, upon request, certify in writing such destruction by an authorized officer of the Receiving Party supervising the destruction).</w:t>
      </w:r>
    </w:p>
    <w:p w14:paraId="11EE94A3" w14:textId="77777777" w:rsidR="00B6182B" w:rsidRPr="00C1609C" w:rsidRDefault="00B6182B" w:rsidP="00AE3DA2">
      <w:pPr>
        <w:tabs>
          <w:tab w:val="left" w:pos="7485"/>
        </w:tabs>
        <w:jc w:val="both"/>
        <w:rPr>
          <w:rFonts w:cstheme="minorHAnsi"/>
          <w:b/>
          <w:sz w:val="20"/>
          <w:szCs w:val="20"/>
        </w:rPr>
      </w:pPr>
    </w:p>
    <w:p w14:paraId="22D92DFC" w14:textId="77777777" w:rsidR="00B6182B" w:rsidRPr="00C1609C" w:rsidRDefault="00B6182B" w:rsidP="00AE3DA2">
      <w:pPr>
        <w:tabs>
          <w:tab w:val="left" w:pos="7485"/>
        </w:tabs>
        <w:jc w:val="both"/>
        <w:rPr>
          <w:rFonts w:cstheme="minorHAnsi"/>
          <w:b/>
          <w:sz w:val="20"/>
          <w:szCs w:val="20"/>
        </w:rPr>
      </w:pPr>
    </w:p>
    <w:p w14:paraId="1DCE2CC7" w14:textId="77777777" w:rsidR="00B6182B" w:rsidRPr="00C1609C" w:rsidRDefault="00B6182B" w:rsidP="00AE3DA2">
      <w:pPr>
        <w:tabs>
          <w:tab w:val="left" w:pos="7485"/>
        </w:tabs>
        <w:jc w:val="both"/>
        <w:rPr>
          <w:rFonts w:cstheme="minorHAnsi"/>
          <w:b/>
          <w:sz w:val="20"/>
          <w:szCs w:val="20"/>
        </w:rPr>
      </w:pPr>
    </w:p>
    <w:p w14:paraId="52B62468" w14:textId="250DCF15" w:rsidR="00AE3DA2" w:rsidRPr="00C1609C" w:rsidRDefault="00AE3DA2" w:rsidP="00AE3DA2">
      <w:pPr>
        <w:tabs>
          <w:tab w:val="left" w:pos="7485"/>
        </w:tabs>
        <w:jc w:val="both"/>
        <w:rPr>
          <w:rFonts w:cstheme="minorHAnsi"/>
          <w:sz w:val="20"/>
          <w:szCs w:val="20"/>
        </w:rPr>
      </w:pPr>
      <w:r w:rsidRPr="00C1609C">
        <w:rPr>
          <w:rFonts w:cstheme="minorHAnsi"/>
          <w:b/>
          <w:sz w:val="20"/>
          <w:szCs w:val="20"/>
        </w:rPr>
        <w:t>IN WITNESS HEREOF</w:t>
      </w:r>
      <w:r w:rsidRPr="00C1609C">
        <w:rPr>
          <w:rFonts w:cstheme="minorHAnsi"/>
          <w:sz w:val="20"/>
          <w:szCs w:val="20"/>
        </w:rPr>
        <w:t>, the Parties hereto have executed this Agreement as of the Effective Date and agree to be legally bound by all terms and conditions contained herein.</w:t>
      </w:r>
    </w:p>
    <w:p w14:paraId="309F8126" w14:textId="77777777" w:rsidR="00AE3DA2" w:rsidRPr="00C1609C" w:rsidRDefault="00AE3DA2" w:rsidP="00AE3DA2">
      <w:pPr>
        <w:tabs>
          <w:tab w:val="left" w:pos="7485"/>
        </w:tabs>
        <w:rPr>
          <w:rFonts w:cstheme="minorHAnsi"/>
          <w:sz w:val="16"/>
        </w:rPr>
      </w:pPr>
    </w:p>
    <w:p w14:paraId="722A60B3" w14:textId="77777777" w:rsidR="00AE3DA2" w:rsidRPr="00C1609C" w:rsidRDefault="00AE3DA2" w:rsidP="00AE3DA2">
      <w:pPr>
        <w:tabs>
          <w:tab w:val="left" w:pos="7485"/>
        </w:tabs>
        <w:rPr>
          <w:rFonts w:cstheme="minorHAnsi"/>
          <w:sz w:val="12"/>
        </w:rPr>
      </w:pPr>
    </w:p>
    <w:p w14:paraId="5ECCA152" w14:textId="77777777" w:rsidR="00AE3DA2" w:rsidRPr="00C1609C" w:rsidRDefault="00AE3DA2" w:rsidP="00AE3DA2">
      <w:pPr>
        <w:tabs>
          <w:tab w:val="left" w:pos="7485"/>
        </w:tabs>
        <w:rPr>
          <w:rFonts w:cstheme="minorHAnsi"/>
        </w:rPr>
      </w:pPr>
      <w:r w:rsidRPr="00C1609C">
        <w:rPr>
          <w:rFonts w:cstheme="minorHAnsi"/>
        </w:rPr>
        <w:t>Prime Bank Limited Representative:                                                                                  Company Representative:</w:t>
      </w:r>
    </w:p>
    <w:p w14:paraId="6B55AF03" w14:textId="77777777" w:rsidR="00AE3DA2" w:rsidRPr="00C1609C" w:rsidRDefault="00AE3DA2" w:rsidP="00AE3DA2">
      <w:pPr>
        <w:tabs>
          <w:tab w:val="left" w:pos="7485"/>
        </w:tabs>
        <w:rPr>
          <w:rFonts w:cstheme="minorHAnsi"/>
        </w:rPr>
      </w:pPr>
    </w:p>
    <w:p w14:paraId="5127F954" w14:textId="77777777" w:rsidR="00AE3DA2" w:rsidRPr="00C1609C" w:rsidRDefault="00AE3DA2" w:rsidP="00AE3DA2">
      <w:pPr>
        <w:tabs>
          <w:tab w:val="left" w:pos="7485"/>
        </w:tabs>
        <w:rPr>
          <w:rFonts w:cstheme="minorHAnsi"/>
          <w:sz w:val="2"/>
        </w:rPr>
      </w:pPr>
    </w:p>
    <w:p w14:paraId="0594F372" w14:textId="77777777" w:rsidR="00AE3DA2" w:rsidRPr="00C1609C" w:rsidRDefault="00AE3DA2" w:rsidP="00AE3DA2">
      <w:pPr>
        <w:tabs>
          <w:tab w:val="left" w:pos="7485"/>
        </w:tabs>
        <w:rPr>
          <w:rFonts w:cstheme="minorHAnsi"/>
        </w:rPr>
      </w:pPr>
      <w:r w:rsidRPr="00C1609C">
        <w:rPr>
          <w:rFonts w:cstheme="minorHAnsi"/>
          <w:sz w:val="20"/>
        </w:rPr>
        <w:t xml:space="preserve">_____________________________                                                                                 </w:t>
      </w:r>
      <w:r w:rsidRPr="00C1609C">
        <w:rPr>
          <w:rFonts w:cstheme="minorHAnsi"/>
        </w:rPr>
        <w:t>________________________________</w:t>
      </w:r>
    </w:p>
    <w:p w14:paraId="3E4C0D6B" w14:textId="77777777" w:rsidR="00AE3DA2" w:rsidRPr="00C1609C" w:rsidRDefault="00AE3DA2" w:rsidP="00AE3DA2">
      <w:pPr>
        <w:tabs>
          <w:tab w:val="left" w:pos="7485"/>
        </w:tabs>
        <w:rPr>
          <w:rFonts w:cstheme="minorHAnsi"/>
        </w:rPr>
      </w:pPr>
      <w:r w:rsidRPr="00C1609C">
        <w:rPr>
          <w:rFonts w:cstheme="minorHAnsi"/>
        </w:rPr>
        <w:t xml:space="preserve">Name:                                                                                                                                      Name: </w:t>
      </w:r>
    </w:p>
    <w:p w14:paraId="06AB93C6" w14:textId="77777777" w:rsidR="00AE3DA2" w:rsidRPr="00C1609C" w:rsidRDefault="00AE3DA2" w:rsidP="00AE3DA2">
      <w:pPr>
        <w:tabs>
          <w:tab w:val="left" w:pos="7485"/>
        </w:tabs>
        <w:rPr>
          <w:rFonts w:cstheme="minorHAnsi"/>
        </w:rPr>
      </w:pPr>
      <w:r w:rsidRPr="00C1609C">
        <w:rPr>
          <w:rFonts w:cstheme="minorHAnsi"/>
        </w:rPr>
        <w:t>Designation:                                                                                                                           Designation:</w:t>
      </w:r>
    </w:p>
    <w:p w14:paraId="7F50B47E" w14:textId="77777777" w:rsidR="00AE3DA2" w:rsidRPr="00C1609C" w:rsidRDefault="00AE3DA2" w:rsidP="00AE3DA2">
      <w:pPr>
        <w:tabs>
          <w:tab w:val="left" w:pos="7485"/>
        </w:tabs>
        <w:rPr>
          <w:rFonts w:cstheme="minorHAnsi"/>
        </w:rPr>
      </w:pPr>
      <w:r w:rsidRPr="00C1609C">
        <w:rPr>
          <w:rFonts w:cstheme="minorHAnsi"/>
        </w:rPr>
        <w:t xml:space="preserve">Date:                                                                                                                                        Date: </w:t>
      </w:r>
    </w:p>
    <w:p w14:paraId="5629545C" w14:textId="77777777" w:rsidR="00AE3DA2" w:rsidRPr="00C1609C" w:rsidRDefault="00AE3DA2" w:rsidP="00AE3DA2">
      <w:pPr>
        <w:tabs>
          <w:tab w:val="left" w:pos="7485"/>
        </w:tabs>
        <w:rPr>
          <w:rFonts w:cstheme="minorHAnsi"/>
        </w:rPr>
      </w:pPr>
    </w:p>
    <w:p w14:paraId="4786C67C" w14:textId="266192A4" w:rsidR="00B6182B" w:rsidRPr="00C1609C" w:rsidRDefault="00AE3DA2" w:rsidP="006E48D3">
      <w:pPr>
        <w:tabs>
          <w:tab w:val="left" w:pos="7485"/>
        </w:tabs>
        <w:rPr>
          <w:rFonts w:cstheme="minorHAnsi"/>
        </w:rPr>
      </w:pPr>
      <w:r w:rsidRPr="00C1609C">
        <w:rPr>
          <w:rFonts w:cstheme="minorHAnsi"/>
        </w:rPr>
        <w:t>Official Seal:                                                                                                                           Official Sea</w:t>
      </w:r>
    </w:p>
    <w:p w14:paraId="2E1674BC" w14:textId="30A99AD7" w:rsidR="00AE3DA2" w:rsidRPr="00C1609C" w:rsidRDefault="00AE3DA2" w:rsidP="00F8731F">
      <w:pPr>
        <w:jc w:val="both"/>
        <w:rPr>
          <w:rFonts w:cstheme="minorHAnsi"/>
        </w:rPr>
      </w:pPr>
    </w:p>
    <w:p w14:paraId="75A5EA04" w14:textId="77777777" w:rsidR="00AE3DA2" w:rsidRPr="00C1609C" w:rsidRDefault="00AE3DA2" w:rsidP="00F8731F">
      <w:pPr>
        <w:jc w:val="both"/>
        <w:rPr>
          <w:rFonts w:cstheme="minorHAnsi"/>
        </w:rPr>
      </w:pPr>
    </w:p>
    <w:sectPr w:rsidR="00AE3DA2" w:rsidRPr="00C1609C" w:rsidSect="00CF0BD2">
      <w:headerReference w:type="default" r:id="rId10"/>
      <w:footerReference w:type="default" r:id="rId11"/>
      <w:headerReference w:type="first" r:id="rId12"/>
      <w:pgSz w:w="12240" w:h="15840"/>
      <w:pgMar w:top="1152"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49079" w14:textId="77777777" w:rsidR="002E557A" w:rsidRDefault="002E557A" w:rsidP="00840AFD">
      <w:r>
        <w:separator/>
      </w:r>
    </w:p>
  </w:endnote>
  <w:endnote w:type="continuationSeparator" w:id="0">
    <w:p w14:paraId="39F0E405" w14:textId="77777777" w:rsidR="002E557A" w:rsidRDefault="002E557A" w:rsidP="0084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784A3" w14:textId="2453981F" w:rsidR="00756620" w:rsidRDefault="00756620" w:rsidP="00840AFD">
    <w:pPr>
      <w:pStyle w:val="Footer"/>
      <w:jc w:val="both"/>
    </w:pPr>
    <w:r>
      <w:t xml:space="preserve">e-Tendering - RFP </w:t>
    </w:r>
    <w:r>
      <w:tab/>
    </w:r>
    <w:r>
      <w:tab/>
    </w:r>
    <w:sdt>
      <w:sdtPr>
        <w:id w:val="122480471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92EB3">
          <w:rPr>
            <w:noProof/>
          </w:rPr>
          <w:t>26</w:t>
        </w:r>
        <w:r>
          <w:rPr>
            <w:noProof/>
          </w:rPr>
          <w:fldChar w:fldCharType="end"/>
        </w:r>
      </w:sdtContent>
    </w:sdt>
  </w:p>
  <w:p w14:paraId="7588555A" w14:textId="77777777" w:rsidR="00756620" w:rsidRDefault="0075662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9C57A" w14:textId="77777777" w:rsidR="002E557A" w:rsidRDefault="002E557A" w:rsidP="00840AFD">
      <w:r>
        <w:separator/>
      </w:r>
    </w:p>
  </w:footnote>
  <w:footnote w:type="continuationSeparator" w:id="0">
    <w:p w14:paraId="31226235" w14:textId="77777777" w:rsidR="002E557A" w:rsidRDefault="002E557A" w:rsidP="00840A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89EF" w14:textId="38396443" w:rsidR="00756620" w:rsidRDefault="00756620">
    <w:pPr>
      <w:pStyle w:val="Header"/>
    </w:pPr>
    <w:r>
      <w:rPr>
        <w:noProof/>
      </w:rPr>
      <w:drawing>
        <wp:inline distT="0" distB="0" distL="0" distR="0" wp14:anchorId="74767A31" wp14:editId="003AB279">
          <wp:extent cx="983556" cy="18097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05653" cy="18504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17090" w14:textId="6A4D0F4A" w:rsidR="00756620" w:rsidRDefault="00756620">
    <w:pPr>
      <w:pStyle w:val="Header"/>
    </w:pPr>
    <w:r>
      <w:rPr>
        <w:noProof/>
      </w:rPr>
      <w:drawing>
        <wp:inline distT="0" distB="0" distL="0" distR="0" wp14:anchorId="66DD8B6B" wp14:editId="5C3A824E">
          <wp:extent cx="1811822" cy="333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974510" cy="363310"/>
                  </a:xfrm>
                  <a:prstGeom prst="rect">
                    <a:avLst/>
                  </a:prstGeom>
                </pic:spPr>
              </pic:pic>
            </a:graphicData>
          </a:graphic>
        </wp:inline>
      </w:drawing>
    </w:r>
  </w:p>
  <w:p w14:paraId="6A2829EA" w14:textId="77777777" w:rsidR="00756620" w:rsidRDefault="0075662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A210A"/>
    <w:multiLevelType w:val="hybridMultilevel"/>
    <w:tmpl w:val="6206E96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15:restartNumberingAfterBreak="0">
    <w:nsid w:val="101D5A37"/>
    <w:multiLevelType w:val="hybridMultilevel"/>
    <w:tmpl w:val="05529150"/>
    <w:lvl w:ilvl="0" w:tplc="A85416A4">
      <w:start w:val="1"/>
      <w:numFmt w:val="lowerRoman"/>
      <w:lvlText w:val="%1."/>
      <w:lvlJc w:val="left"/>
      <w:pPr>
        <w:ind w:left="1080" w:hanging="720"/>
      </w:pPr>
      <w:rPr>
        <w:rFonts w:eastAsia="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9278E"/>
    <w:multiLevelType w:val="hybridMultilevel"/>
    <w:tmpl w:val="545E2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13167"/>
    <w:multiLevelType w:val="hybridMultilevel"/>
    <w:tmpl w:val="E728AB24"/>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4" w15:restartNumberingAfterBreak="0">
    <w:nsid w:val="1A3510DA"/>
    <w:multiLevelType w:val="hybridMultilevel"/>
    <w:tmpl w:val="6B70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E2999"/>
    <w:multiLevelType w:val="hybridMultilevel"/>
    <w:tmpl w:val="E96C6F1A"/>
    <w:lvl w:ilvl="0" w:tplc="C7408054">
      <w:start w:val="1"/>
      <w:numFmt w:val="upperLetter"/>
      <w:lvlText w:val="%1."/>
      <w:lvlJc w:val="left"/>
      <w:pPr>
        <w:ind w:left="720" w:hanging="360"/>
      </w:pPr>
      <w:rPr>
        <w:rFonts w:hint="default"/>
        <w:b w:val="0"/>
        <w:color w:val="0070C0"/>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41E1C"/>
    <w:multiLevelType w:val="hybridMultilevel"/>
    <w:tmpl w:val="9E686DF4"/>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CC673A2"/>
    <w:multiLevelType w:val="hybridMultilevel"/>
    <w:tmpl w:val="D9BC99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6A6759"/>
    <w:multiLevelType w:val="hybridMultilevel"/>
    <w:tmpl w:val="C6761A7A"/>
    <w:lvl w:ilvl="0" w:tplc="5CEC3E9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EB935C1"/>
    <w:multiLevelType w:val="hybridMultilevel"/>
    <w:tmpl w:val="D564F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876E9E"/>
    <w:multiLevelType w:val="hybridMultilevel"/>
    <w:tmpl w:val="C0DA08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13E03"/>
    <w:multiLevelType w:val="hybridMultilevel"/>
    <w:tmpl w:val="24146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22E2E"/>
    <w:multiLevelType w:val="hybridMultilevel"/>
    <w:tmpl w:val="B5DAF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57B28"/>
    <w:multiLevelType w:val="hybridMultilevel"/>
    <w:tmpl w:val="7BF4AB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51644E"/>
    <w:multiLevelType w:val="multilevel"/>
    <w:tmpl w:val="7BD4E9C0"/>
    <w:lvl w:ilvl="0">
      <w:start w:val="1"/>
      <w:numFmt w:val="lowerLetter"/>
      <w:lvlText w:val="%1)"/>
      <w:lvlJc w:val="left"/>
      <w:pPr>
        <w:tabs>
          <w:tab w:val="decimal" w:pos="-270"/>
        </w:tabs>
        <w:ind w:left="90"/>
      </w:pPr>
      <w:rPr>
        <w:rFonts w:ascii="Verdana" w:hAnsi="Verdana"/>
        <w:strike w:val="0"/>
        <w:color w:val="000000"/>
        <w:spacing w:val="3"/>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71049C"/>
    <w:multiLevelType w:val="hybridMultilevel"/>
    <w:tmpl w:val="1C3229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28709D"/>
    <w:multiLevelType w:val="hybridMultilevel"/>
    <w:tmpl w:val="7046B906"/>
    <w:lvl w:ilvl="0" w:tplc="ECB8F44A">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4D980912"/>
    <w:multiLevelType w:val="hybridMultilevel"/>
    <w:tmpl w:val="3B04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AF1533"/>
    <w:multiLevelType w:val="hybridMultilevel"/>
    <w:tmpl w:val="F72E5D32"/>
    <w:lvl w:ilvl="0" w:tplc="D9CE5DAA">
      <w:start w:val="1"/>
      <w:numFmt w:val="decimal"/>
      <w:lvlText w:val="%1."/>
      <w:lvlJc w:val="left"/>
      <w:pPr>
        <w:ind w:left="720" w:hanging="360"/>
      </w:pPr>
      <w:rPr>
        <w:rFonts w:ascii="Calibri" w:hAnsi="Calibri" w:cs="Calibri"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652B33"/>
    <w:multiLevelType w:val="hybridMultilevel"/>
    <w:tmpl w:val="E5CC7C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F62E78"/>
    <w:multiLevelType w:val="hybridMultilevel"/>
    <w:tmpl w:val="23AA765C"/>
    <w:lvl w:ilvl="0" w:tplc="A30A65F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9A519F"/>
    <w:multiLevelType w:val="hybridMultilevel"/>
    <w:tmpl w:val="FBEAE9CC"/>
    <w:lvl w:ilvl="0" w:tplc="04090001">
      <w:start w:val="1"/>
      <w:numFmt w:val="bullet"/>
      <w:lvlText w:val=""/>
      <w:lvlJc w:val="left"/>
      <w:pPr>
        <w:ind w:left="1104" w:hanging="360"/>
      </w:pPr>
      <w:rPr>
        <w:rFonts w:ascii="Symbol" w:hAnsi="Symbol" w:hint="default"/>
      </w:rPr>
    </w:lvl>
    <w:lvl w:ilvl="1" w:tplc="04090003" w:tentative="1">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22" w15:restartNumberingAfterBreak="0">
    <w:nsid w:val="5CEE530B"/>
    <w:multiLevelType w:val="hybridMultilevel"/>
    <w:tmpl w:val="33E43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AF4237"/>
    <w:multiLevelType w:val="hybridMultilevel"/>
    <w:tmpl w:val="ACFE3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F127E0D"/>
    <w:multiLevelType w:val="hybridMultilevel"/>
    <w:tmpl w:val="D74C21C0"/>
    <w:lvl w:ilvl="0" w:tplc="21A89E9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F656EAB"/>
    <w:multiLevelType w:val="hybridMultilevel"/>
    <w:tmpl w:val="D65618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06725C"/>
    <w:multiLevelType w:val="hybridMultilevel"/>
    <w:tmpl w:val="FF806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284F32"/>
    <w:multiLevelType w:val="hybridMultilevel"/>
    <w:tmpl w:val="801C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5C3E40"/>
    <w:multiLevelType w:val="hybridMultilevel"/>
    <w:tmpl w:val="ACFE3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CDB52B7"/>
    <w:multiLevelType w:val="hybridMultilevel"/>
    <w:tmpl w:val="1E2E2482"/>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30" w15:restartNumberingAfterBreak="0">
    <w:nsid w:val="6DA1052D"/>
    <w:multiLevelType w:val="hybridMultilevel"/>
    <w:tmpl w:val="ACFE3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35673F9"/>
    <w:multiLevelType w:val="hybridMultilevel"/>
    <w:tmpl w:val="ACFE39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8F6BD2"/>
    <w:multiLevelType w:val="hybridMultilevel"/>
    <w:tmpl w:val="4B9860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334205"/>
    <w:multiLevelType w:val="hybridMultilevel"/>
    <w:tmpl w:val="4DF87436"/>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B386A94A">
      <w:start w:val="1"/>
      <w:numFmt w:val="lowerRoman"/>
      <w:lvlText w:val="(%3)"/>
      <w:lvlJc w:val="left"/>
      <w:pPr>
        <w:ind w:left="2520" w:hanging="72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E2497C"/>
    <w:multiLevelType w:val="hybridMultilevel"/>
    <w:tmpl w:val="1876DB20"/>
    <w:lvl w:ilvl="0" w:tplc="FB266DE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0"/>
  </w:num>
  <w:num w:numId="3">
    <w:abstractNumId w:val="19"/>
  </w:num>
  <w:num w:numId="4">
    <w:abstractNumId w:val="18"/>
  </w:num>
  <w:num w:numId="5">
    <w:abstractNumId w:val="12"/>
  </w:num>
  <w:num w:numId="6">
    <w:abstractNumId w:val="5"/>
  </w:num>
  <w:num w:numId="7">
    <w:abstractNumId w:val="16"/>
  </w:num>
  <w:num w:numId="8">
    <w:abstractNumId w:val="8"/>
  </w:num>
  <w:num w:numId="9">
    <w:abstractNumId w:val="24"/>
  </w:num>
  <w:num w:numId="10">
    <w:abstractNumId w:val="20"/>
  </w:num>
  <w:num w:numId="11">
    <w:abstractNumId w:val="1"/>
  </w:num>
  <w:num w:numId="12">
    <w:abstractNumId w:val="13"/>
  </w:num>
  <w:num w:numId="13">
    <w:abstractNumId w:val="29"/>
  </w:num>
  <w:num w:numId="14">
    <w:abstractNumId w:val="2"/>
  </w:num>
  <w:num w:numId="15">
    <w:abstractNumId w:val="23"/>
  </w:num>
  <w:num w:numId="16">
    <w:abstractNumId w:val="17"/>
  </w:num>
  <w:num w:numId="17">
    <w:abstractNumId w:val="4"/>
  </w:num>
  <w:num w:numId="18">
    <w:abstractNumId w:val="11"/>
  </w:num>
  <w:num w:numId="19">
    <w:abstractNumId w:val="28"/>
  </w:num>
  <w:num w:numId="20">
    <w:abstractNumId w:val="32"/>
  </w:num>
  <w:num w:numId="21">
    <w:abstractNumId w:val="31"/>
  </w:num>
  <w:num w:numId="22">
    <w:abstractNumId w:val="26"/>
  </w:num>
  <w:num w:numId="23">
    <w:abstractNumId w:val="30"/>
  </w:num>
  <w:num w:numId="24">
    <w:abstractNumId w:val="21"/>
  </w:num>
  <w:num w:numId="25">
    <w:abstractNumId w:val="3"/>
  </w:num>
  <w:num w:numId="26">
    <w:abstractNumId w:val="0"/>
  </w:num>
  <w:num w:numId="27">
    <w:abstractNumId w:val="27"/>
  </w:num>
  <w:num w:numId="28">
    <w:abstractNumId w:val="7"/>
  </w:num>
  <w:num w:numId="29">
    <w:abstractNumId w:val="22"/>
  </w:num>
  <w:num w:numId="30">
    <w:abstractNumId w:val="9"/>
  </w:num>
  <w:num w:numId="31">
    <w:abstractNumId w:val="15"/>
  </w:num>
  <w:num w:numId="32">
    <w:abstractNumId w:val="34"/>
  </w:num>
  <w:num w:numId="33">
    <w:abstractNumId w:val="25"/>
  </w:num>
  <w:num w:numId="34">
    <w:abstractNumId w:val="14"/>
  </w:num>
  <w:num w:numId="3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CA5"/>
    <w:rsid w:val="0000047E"/>
    <w:rsid w:val="000069A3"/>
    <w:rsid w:val="00007599"/>
    <w:rsid w:val="00007892"/>
    <w:rsid w:val="00011A60"/>
    <w:rsid w:val="00013F26"/>
    <w:rsid w:val="0001423A"/>
    <w:rsid w:val="00015B55"/>
    <w:rsid w:val="0001630B"/>
    <w:rsid w:val="000273C9"/>
    <w:rsid w:val="0002755A"/>
    <w:rsid w:val="00027DAC"/>
    <w:rsid w:val="000336A7"/>
    <w:rsid w:val="000366E1"/>
    <w:rsid w:val="00042641"/>
    <w:rsid w:val="00046B0E"/>
    <w:rsid w:val="00047282"/>
    <w:rsid w:val="00047D12"/>
    <w:rsid w:val="00050030"/>
    <w:rsid w:val="00051477"/>
    <w:rsid w:val="000532B1"/>
    <w:rsid w:val="00053767"/>
    <w:rsid w:val="0005575E"/>
    <w:rsid w:val="00057536"/>
    <w:rsid w:val="000606C9"/>
    <w:rsid w:val="00063A84"/>
    <w:rsid w:val="00064F2C"/>
    <w:rsid w:val="0007726A"/>
    <w:rsid w:val="0007726F"/>
    <w:rsid w:val="00081359"/>
    <w:rsid w:val="00082FA9"/>
    <w:rsid w:val="00083436"/>
    <w:rsid w:val="00083598"/>
    <w:rsid w:val="00084EAD"/>
    <w:rsid w:val="000868A4"/>
    <w:rsid w:val="000868D1"/>
    <w:rsid w:val="00092795"/>
    <w:rsid w:val="00095185"/>
    <w:rsid w:val="00096D70"/>
    <w:rsid w:val="000A01DB"/>
    <w:rsid w:val="000A1395"/>
    <w:rsid w:val="000A1545"/>
    <w:rsid w:val="000A2FE1"/>
    <w:rsid w:val="000A7DBA"/>
    <w:rsid w:val="000B21A4"/>
    <w:rsid w:val="000B4097"/>
    <w:rsid w:val="000B4751"/>
    <w:rsid w:val="000B4A00"/>
    <w:rsid w:val="000B4A67"/>
    <w:rsid w:val="000B4DDD"/>
    <w:rsid w:val="000B4EB9"/>
    <w:rsid w:val="000B6483"/>
    <w:rsid w:val="000B6EF6"/>
    <w:rsid w:val="000C0CD2"/>
    <w:rsid w:val="000C1608"/>
    <w:rsid w:val="000C4546"/>
    <w:rsid w:val="000C6FD7"/>
    <w:rsid w:val="000D3018"/>
    <w:rsid w:val="000D6065"/>
    <w:rsid w:val="000E278C"/>
    <w:rsid w:val="000E3FA7"/>
    <w:rsid w:val="000E64DD"/>
    <w:rsid w:val="000E6D70"/>
    <w:rsid w:val="000F00BE"/>
    <w:rsid w:val="000F09F1"/>
    <w:rsid w:val="000F3213"/>
    <w:rsid w:val="000F4B08"/>
    <w:rsid w:val="000F6FB2"/>
    <w:rsid w:val="0010171D"/>
    <w:rsid w:val="001027FC"/>
    <w:rsid w:val="00105574"/>
    <w:rsid w:val="00105764"/>
    <w:rsid w:val="00107345"/>
    <w:rsid w:val="00110065"/>
    <w:rsid w:val="001116DC"/>
    <w:rsid w:val="00113BAD"/>
    <w:rsid w:val="001148A5"/>
    <w:rsid w:val="001155D1"/>
    <w:rsid w:val="001210FF"/>
    <w:rsid w:val="001219C7"/>
    <w:rsid w:val="00121D98"/>
    <w:rsid w:val="00123F40"/>
    <w:rsid w:val="001252D7"/>
    <w:rsid w:val="0012618A"/>
    <w:rsid w:val="00126A2E"/>
    <w:rsid w:val="00127D0B"/>
    <w:rsid w:val="00137BBA"/>
    <w:rsid w:val="001404C0"/>
    <w:rsid w:val="00141AB4"/>
    <w:rsid w:val="00141FF4"/>
    <w:rsid w:val="00144C45"/>
    <w:rsid w:val="001454F8"/>
    <w:rsid w:val="00147FF4"/>
    <w:rsid w:val="00151DEF"/>
    <w:rsid w:val="00155770"/>
    <w:rsid w:val="001571C4"/>
    <w:rsid w:val="00157B8C"/>
    <w:rsid w:val="00157DA8"/>
    <w:rsid w:val="001633F5"/>
    <w:rsid w:val="00164593"/>
    <w:rsid w:val="00164804"/>
    <w:rsid w:val="00167DE0"/>
    <w:rsid w:val="001706E6"/>
    <w:rsid w:val="0017427B"/>
    <w:rsid w:val="001742D4"/>
    <w:rsid w:val="00174BEB"/>
    <w:rsid w:val="00181828"/>
    <w:rsid w:val="00183218"/>
    <w:rsid w:val="00184006"/>
    <w:rsid w:val="0018546F"/>
    <w:rsid w:val="00185D20"/>
    <w:rsid w:val="001915E5"/>
    <w:rsid w:val="00193786"/>
    <w:rsid w:val="0019482A"/>
    <w:rsid w:val="001B118D"/>
    <w:rsid w:val="001B1AC7"/>
    <w:rsid w:val="001B1C33"/>
    <w:rsid w:val="001B45BA"/>
    <w:rsid w:val="001B4A87"/>
    <w:rsid w:val="001B7B0F"/>
    <w:rsid w:val="001B7E63"/>
    <w:rsid w:val="001D3369"/>
    <w:rsid w:val="001D3E4B"/>
    <w:rsid w:val="001E3927"/>
    <w:rsid w:val="001E45C5"/>
    <w:rsid w:val="001E55D3"/>
    <w:rsid w:val="001E5ACC"/>
    <w:rsid w:val="001F140A"/>
    <w:rsid w:val="001F1CE3"/>
    <w:rsid w:val="001F3661"/>
    <w:rsid w:val="001F41BC"/>
    <w:rsid w:val="001F41DF"/>
    <w:rsid w:val="001F4367"/>
    <w:rsid w:val="001F5FC9"/>
    <w:rsid w:val="001F663E"/>
    <w:rsid w:val="0020225F"/>
    <w:rsid w:val="002041B6"/>
    <w:rsid w:val="00207594"/>
    <w:rsid w:val="00210AAF"/>
    <w:rsid w:val="0021421F"/>
    <w:rsid w:val="002169A0"/>
    <w:rsid w:val="00217F77"/>
    <w:rsid w:val="00221F0B"/>
    <w:rsid w:val="0022269C"/>
    <w:rsid w:val="0022560C"/>
    <w:rsid w:val="002271EC"/>
    <w:rsid w:val="0023414E"/>
    <w:rsid w:val="002362FF"/>
    <w:rsid w:val="0023662E"/>
    <w:rsid w:val="002366DA"/>
    <w:rsid w:val="0023732D"/>
    <w:rsid w:val="00237E7E"/>
    <w:rsid w:val="00237F31"/>
    <w:rsid w:val="0024022F"/>
    <w:rsid w:val="00241A14"/>
    <w:rsid w:val="00243B39"/>
    <w:rsid w:val="00245A95"/>
    <w:rsid w:val="0024635C"/>
    <w:rsid w:val="00252823"/>
    <w:rsid w:val="00256761"/>
    <w:rsid w:val="0025687A"/>
    <w:rsid w:val="00262BD0"/>
    <w:rsid w:val="002672A9"/>
    <w:rsid w:val="002672E7"/>
    <w:rsid w:val="00270DF2"/>
    <w:rsid w:val="00274E52"/>
    <w:rsid w:val="0027520E"/>
    <w:rsid w:val="00276BC5"/>
    <w:rsid w:val="00276BE0"/>
    <w:rsid w:val="0028342E"/>
    <w:rsid w:val="00283583"/>
    <w:rsid w:val="002861A0"/>
    <w:rsid w:val="002879A7"/>
    <w:rsid w:val="0029006C"/>
    <w:rsid w:val="0029262D"/>
    <w:rsid w:val="0029605D"/>
    <w:rsid w:val="002A0804"/>
    <w:rsid w:val="002A12C2"/>
    <w:rsid w:val="002A490D"/>
    <w:rsid w:val="002A55B1"/>
    <w:rsid w:val="002A570D"/>
    <w:rsid w:val="002B04EE"/>
    <w:rsid w:val="002B0E8A"/>
    <w:rsid w:val="002B150F"/>
    <w:rsid w:val="002C0DE0"/>
    <w:rsid w:val="002C128D"/>
    <w:rsid w:val="002C267C"/>
    <w:rsid w:val="002C4886"/>
    <w:rsid w:val="002C5410"/>
    <w:rsid w:val="002D310B"/>
    <w:rsid w:val="002D765F"/>
    <w:rsid w:val="002E23A2"/>
    <w:rsid w:val="002E263A"/>
    <w:rsid w:val="002E3DC6"/>
    <w:rsid w:val="002E447E"/>
    <w:rsid w:val="002E557A"/>
    <w:rsid w:val="003041F3"/>
    <w:rsid w:val="0030630A"/>
    <w:rsid w:val="0030796B"/>
    <w:rsid w:val="00311057"/>
    <w:rsid w:val="00312B17"/>
    <w:rsid w:val="003133FC"/>
    <w:rsid w:val="00313F67"/>
    <w:rsid w:val="00314004"/>
    <w:rsid w:val="003146EB"/>
    <w:rsid w:val="0031574A"/>
    <w:rsid w:val="003226AC"/>
    <w:rsid w:val="00325082"/>
    <w:rsid w:val="00327275"/>
    <w:rsid w:val="003300AE"/>
    <w:rsid w:val="003304E5"/>
    <w:rsid w:val="003311F9"/>
    <w:rsid w:val="003317B0"/>
    <w:rsid w:val="0033634B"/>
    <w:rsid w:val="003379AA"/>
    <w:rsid w:val="00345BBF"/>
    <w:rsid w:val="00347EC3"/>
    <w:rsid w:val="00352877"/>
    <w:rsid w:val="00352C25"/>
    <w:rsid w:val="00354292"/>
    <w:rsid w:val="0035458A"/>
    <w:rsid w:val="00356DE3"/>
    <w:rsid w:val="00360937"/>
    <w:rsid w:val="00361A3F"/>
    <w:rsid w:val="00366078"/>
    <w:rsid w:val="00371034"/>
    <w:rsid w:val="0037203F"/>
    <w:rsid w:val="0037510B"/>
    <w:rsid w:val="00375A1E"/>
    <w:rsid w:val="0037638A"/>
    <w:rsid w:val="00377165"/>
    <w:rsid w:val="00387329"/>
    <w:rsid w:val="003911C6"/>
    <w:rsid w:val="003912BA"/>
    <w:rsid w:val="00391F9F"/>
    <w:rsid w:val="00393389"/>
    <w:rsid w:val="003A40F3"/>
    <w:rsid w:val="003A4356"/>
    <w:rsid w:val="003A4438"/>
    <w:rsid w:val="003A54DB"/>
    <w:rsid w:val="003A5E80"/>
    <w:rsid w:val="003B10EB"/>
    <w:rsid w:val="003B277F"/>
    <w:rsid w:val="003C448B"/>
    <w:rsid w:val="003C4503"/>
    <w:rsid w:val="003C7998"/>
    <w:rsid w:val="003D015E"/>
    <w:rsid w:val="003D10A7"/>
    <w:rsid w:val="003D1C8D"/>
    <w:rsid w:val="003D258F"/>
    <w:rsid w:val="003D3277"/>
    <w:rsid w:val="003D5B2C"/>
    <w:rsid w:val="003E7325"/>
    <w:rsid w:val="003F2E5D"/>
    <w:rsid w:val="003F4D72"/>
    <w:rsid w:val="0040077E"/>
    <w:rsid w:val="004009C0"/>
    <w:rsid w:val="00400D83"/>
    <w:rsid w:val="004010B4"/>
    <w:rsid w:val="0040503B"/>
    <w:rsid w:val="00406DDE"/>
    <w:rsid w:val="004077AC"/>
    <w:rsid w:val="00410266"/>
    <w:rsid w:val="00412699"/>
    <w:rsid w:val="00415003"/>
    <w:rsid w:val="004205A7"/>
    <w:rsid w:val="00421029"/>
    <w:rsid w:val="00421CF2"/>
    <w:rsid w:val="0042390E"/>
    <w:rsid w:val="00426854"/>
    <w:rsid w:val="004270B2"/>
    <w:rsid w:val="00427420"/>
    <w:rsid w:val="00427AD1"/>
    <w:rsid w:val="00432011"/>
    <w:rsid w:val="00432241"/>
    <w:rsid w:val="00440F0A"/>
    <w:rsid w:val="00447386"/>
    <w:rsid w:val="00447AB3"/>
    <w:rsid w:val="00456997"/>
    <w:rsid w:val="00456CA8"/>
    <w:rsid w:val="00461502"/>
    <w:rsid w:val="0046294F"/>
    <w:rsid w:val="00464105"/>
    <w:rsid w:val="00464761"/>
    <w:rsid w:val="00464B58"/>
    <w:rsid w:val="004656C8"/>
    <w:rsid w:val="00466494"/>
    <w:rsid w:val="004678C7"/>
    <w:rsid w:val="004678D9"/>
    <w:rsid w:val="004714B0"/>
    <w:rsid w:val="004831FD"/>
    <w:rsid w:val="00483694"/>
    <w:rsid w:val="00485BED"/>
    <w:rsid w:val="00486E82"/>
    <w:rsid w:val="00490F07"/>
    <w:rsid w:val="00492EB3"/>
    <w:rsid w:val="00495024"/>
    <w:rsid w:val="004953C2"/>
    <w:rsid w:val="004970F8"/>
    <w:rsid w:val="00497242"/>
    <w:rsid w:val="004B48D8"/>
    <w:rsid w:val="004B5274"/>
    <w:rsid w:val="004B6E97"/>
    <w:rsid w:val="004C028F"/>
    <w:rsid w:val="004C0877"/>
    <w:rsid w:val="004C196D"/>
    <w:rsid w:val="004C1F6C"/>
    <w:rsid w:val="004C2041"/>
    <w:rsid w:val="004C4599"/>
    <w:rsid w:val="004C6311"/>
    <w:rsid w:val="004C6866"/>
    <w:rsid w:val="004D0CF8"/>
    <w:rsid w:val="004D3820"/>
    <w:rsid w:val="004D69B4"/>
    <w:rsid w:val="004D79A2"/>
    <w:rsid w:val="004D7C16"/>
    <w:rsid w:val="004E4D6B"/>
    <w:rsid w:val="004E5E24"/>
    <w:rsid w:val="004E62A7"/>
    <w:rsid w:val="004F0D55"/>
    <w:rsid w:val="004F3845"/>
    <w:rsid w:val="00500F25"/>
    <w:rsid w:val="00503371"/>
    <w:rsid w:val="005034E9"/>
    <w:rsid w:val="005061A9"/>
    <w:rsid w:val="005077F7"/>
    <w:rsid w:val="005103A9"/>
    <w:rsid w:val="005124A6"/>
    <w:rsid w:val="00512590"/>
    <w:rsid w:val="00514E08"/>
    <w:rsid w:val="005200F5"/>
    <w:rsid w:val="00520682"/>
    <w:rsid w:val="00522153"/>
    <w:rsid w:val="005230F1"/>
    <w:rsid w:val="005240F3"/>
    <w:rsid w:val="0052504E"/>
    <w:rsid w:val="00526AD3"/>
    <w:rsid w:val="005313FA"/>
    <w:rsid w:val="00535146"/>
    <w:rsid w:val="00535EC5"/>
    <w:rsid w:val="00536A85"/>
    <w:rsid w:val="005421C5"/>
    <w:rsid w:val="00550890"/>
    <w:rsid w:val="00551161"/>
    <w:rsid w:val="00554543"/>
    <w:rsid w:val="00557078"/>
    <w:rsid w:val="00561B03"/>
    <w:rsid w:val="005672B3"/>
    <w:rsid w:val="00567526"/>
    <w:rsid w:val="0057052B"/>
    <w:rsid w:val="00572C71"/>
    <w:rsid w:val="00583123"/>
    <w:rsid w:val="00583D6C"/>
    <w:rsid w:val="00586C5F"/>
    <w:rsid w:val="00592276"/>
    <w:rsid w:val="00592584"/>
    <w:rsid w:val="005A14EC"/>
    <w:rsid w:val="005A17A3"/>
    <w:rsid w:val="005A53A2"/>
    <w:rsid w:val="005A567E"/>
    <w:rsid w:val="005A5CC9"/>
    <w:rsid w:val="005A6942"/>
    <w:rsid w:val="005B41F4"/>
    <w:rsid w:val="005D03E1"/>
    <w:rsid w:val="005D2FFF"/>
    <w:rsid w:val="005D4A67"/>
    <w:rsid w:val="005D5016"/>
    <w:rsid w:val="005D6415"/>
    <w:rsid w:val="005D6694"/>
    <w:rsid w:val="005D71AB"/>
    <w:rsid w:val="005D756F"/>
    <w:rsid w:val="005E1539"/>
    <w:rsid w:val="005E1B10"/>
    <w:rsid w:val="005E282D"/>
    <w:rsid w:val="005E5A4A"/>
    <w:rsid w:val="005F2C55"/>
    <w:rsid w:val="005F2CA7"/>
    <w:rsid w:val="005F5254"/>
    <w:rsid w:val="005F5FE1"/>
    <w:rsid w:val="005F7B64"/>
    <w:rsid w:val="005F7E01"/>
    <w:rsid w:val="006018E7"/>
    <w:rsid w:val="00601EFB"/>
    <w:rsid w:val="00610AFD"/>
    <w:rsid w:val="00612167"/>
    <w:rsid w:val="0061791F"/>
    <w:rsid w:val="006204F8"/>
    <w:rsid w:val="006227F2"/>
    <w:rsid w:val="00623453"/>
    <w:rsid w:val="006234F7"/>
    <w:rsid w:val="00624313"/>
    <w:rsid w:val="0062473D"/>
    <w:rsid w:val="006266E7"/>
    <w:rsid w:val="00632B75"/>
    <w:rsid w:val="00633C1E"/>
    <w:rsid w:val="00636A6B"/>
    <w:rsid w:val="00637187"/>
    <w:rsid w:val="006371D7"/>
    <w:rsid w:val="00641713"/>
    <w:rsid w:val="0064324E"/>
    <w:rsid w:val="00645303"/>
    <w:rsid w:val="0064541F"/>
    <w:rsid w:val="00647479"/>
    <w:rsid w:val="006504DB"/>
    <w:rsid w:val="00650E04"/>
    <w:rsid w:val="006511F7"/>
    <w:rsid w:val="00653F8B"/>
    <w:rsid w:val="00654462"/>
    <w:rsid w:val="00654FCA"/>
    <w:rsid w:val="00657DBE"/>
    <w:rsid w:val="006604CE"/>
    <w:rsid w:val="006624AC"/>
    <w:rsid w:val="0066318B"/>
    <w:rsid w:val="00663D69"/>
    <w:rsid w:val="00664BA8"/>
    <w:rsid w:val="00670884"/>
    <w:rsid w:val="00673EC3"/>
    <w:rsid w:val="00674FB0"/>
    <w:rsid w:val="0068014B"/>
    <w:rsid w:val="006855D1"/>
    <w:rsid w:val="0068582D"/>
    <w:rsid w:val="0068665E"/>
    <w:rsid w:val="00686683"/>
    <w:rsid w:val="0069065B"/>
    <w:rsid w:val="00691C2F"/>
    <w:rsid w:val="006954FD"/>
    <w:rsid w:val="00696B75"/>
    <w:rsid w:val="006A1499"/>
    <w:rsid w:val="006A5CC7"/>
    <w:rsid w:val="006A6DD9"/>
    <w:rsid w:val="006A752B"/>
    <w:rsid w:val="006B323C"/>
    <w:rsid w:val="006B3EDE"/>
    <w:rsid w:val="006B3FE6"/>
    <w:rsid w:val="006B511C"/>
    <w:rsid w:val="006B6356"/>
    <w:rsid w:val="006C239D"/>
    <w:rsid w:val="006C4152"/>
    <w:rsid w:val="006D58E5"/>
    <w:rsid w:val="006D59D4"/>
    <w:rsid w:val="006D5C70"/>
    <w:rsid w:val="006E302C"/>
    <w:rsid w:val="006E48D3"/>
    <w:rsid w:val="006E49C2"/>
    <w:rsid w:val="006E613B"/>
    <w:rsid w:val="006F01DC"/>
    <w:rsid w:val="006F36D4"/>
    <w:rsid w:val="006F586C"/>
    <w:rsid w:val="006F7B7E"/>
    <w:rsid w:val="00700AFE"/>
    <w:rsid w:val="00706079"/>
    <w:rsid w:val="0071103E"/>
    <w:rsid w:val="007114DE"/>
    <w:rsid w:val="00713DF2"/>
    <w:rsid w:val="007172E0"/>
    <w:rsid w:val="007179E2"/>
    <w:rsid w:val="00722FFB"/>
    <w:rsid w:val="00725AC3"/>
    <w:rsid w:val="007264F9"/>
    <w:rsid w:val="00726A51"/>
    <w:rsid w:val="00726AA6"/>
    <w:rsid w:val="00727348"/>
    <w:rsid w:val="00734748"/>
    <w:rsid w:val="00737F08"/>
    <w:rsid w:val="0074376A"/>
    <w:rsid w:val="007470AA"/>
    <w:rsid w:val="007479AB"/>
    <w:rsid w:val="00756620"/>
    <w:rsid w:val="00761A20"/>
    <w:rsid w:val="00764DE6"/>
    <w:rsid w:val="00772816"/>
    <w:rsid w:val="00772C30"/>
    <w:rsid w:val="00773A7B"/>
    <w:rsid w:val="00780340"/>
    <w:rsid w:val="00780B69"/>
    <w:rsid w:val="00781802"/>
    <w:rsid w:val="00781B72"/>
    <w:rsid w:val="00785643"/>
    <w:rsid w:val="0078658F"/>
    <w:rsid w:val="007876A5"/>
    <w:rsid w:val="0079700E"/>
    <w:rsid w:val="007A0E32"/>
    <w:rsid w:val="007A1505"/>
    <w:rsid w:val="007A3782"/>
    <w:rsid w:val="007B06AE"/>
    <w:rsid w:val="007B1957"/>
    <w:rsid w:val="007B250A"/>
    <w:rsid w:val="007C2C7D"/>
    <w:rsid w:val="007C35AD"/>
    <w:rsid w:val="007C3C96"/>
    <w:rsid w:val="007D5E16"/>
    <w:rsid w:val="007D681E"/>
    <w:rsid w:val="007E1E78"/>
    <w:rsid w:val="007E484D"/>
    <w:rsid w:val="007E7A0B"/>
    <w:rsid w:val="007F010B"/>
    <w:rsid w:val="007F2CE1"/>
    <w:rsid w:val="007F4759"/>
    <w:rsid w:val="00800845"/>
    <w:rsid w:val="008103E7"/>
    <w:rsid w:val="00813DBE"/>
    <w:rsid w:val="00823652"/>
    <w:rsid w:val="00824E39"/>
    <w:rsid w:val="00827070"/>
    <w:rsid w:val="008279B8"/>
    <w:rsid w:val="00830C10"/>
    <w:rsid w:val="00833FA5"/>
    <w:rsid w:val="0083475C"/>
    <w:rsid w:val="008377AE"/>
    <w:rsid w:val="00840AFD"/>
    <w:rsid w:val="008415D5"/>
    <w:rsid w:val="00843CE3"/>
    <w:rsid w:val="00844F15"/>
    <w:rsid w:val="008478D8"/>
    <w:rsid w:val="00853C02"/>
    <w:rsid w:val="008608ED"/>
    <w:rsid w:val="00862C37"/>
    <w:rsid w:val="008652A8"/>
    <w:rsid w:val="0086541E"/>
    <w:rsid w:val="00866192"/>
    <w:rsid w:val="00866DD4"/>
    <w:rsid w:val="00867FDE"/>
    <w:rsid w:val="0087146A"/>
    <w:rsid w:val="0088198A"/>
    <w:rsid w:val="00884274"/>
    <w:rsid w:val="00887456"/>
    <w:rsid w:val="008931CD"/>
    <w:rsid w:val="00893EF4"/>
    <w:rsid w:val="00896330"/>
    <w:rsid w:val="008A0190"/>
    <w:rsid w:val="008A3E7A"/>
    <w:rsid w:val="008A4805"/>
    <w:rsid w:val="008A4EDE"/>
    <w:rsid w:val="008A5771"/>
    <w:rsid w:val="008A6A18"/>
    <w:rsid w:val="008B14B3"/>
    <w:rsid w:val="008B1513"/>
    <w:rsid w:val="008B29DB"/>
    <w:rsid w:val="008C0534"/>
    <w:rsid w:val="008D1BA8"/>
    <w:rsid w:val="008D5295"/>
    <w:rsid w:val="008D7C31"/>
    <w:rsid w:val="008E0CA7"/>
    <w:rsid w:val="008E10DB"/>
    <w:rsid w:val="008E13DF"/>
    <w:rsid w:val="008E5454"/>
    <w:rsid w:val="008E5C92"/>
    <w:rsid w:val="008E6F0D"/>
    <w:rsid w:val="008E7446"/>
    <w:rsid w:val="008F1198"/>
    <w:rsid w:val="008F1756"/>
    <w:rsid w:val="008F4290"/>
    <w:rsid w:val="008F5E75"/>
    <w:rsid w:val="008F7035"/>
    <w:rsid w:val="00903C3F"/>
    <w:rsid w:val="00903D02"/>
    <w:rsid w:val="00911C68"/>
    <w:rsid w:val="00912EEA"/>
    <w:rsid w:val="00920C1E"/>
    <w:rsid w:val="00922147"/>
    <w:rsid w:val="00922D84"/>
    <w:rsid w:val="00923373"/>
    <w:rsid w:val="00925472"/>
    <w:rsid w:val="00931358"/>
    <w:rsid w:val="00934036"/>
    <w:rsid w:val="00934894"/>
    <w:rsid w:val="009400B8"/>
    <w:rsid w:val="00940646"/>
    <w:rsid w:val="009435B1"/>
    <w:rsid w:val="00944A79"/>
    <w:rsid w:val="009475A7"/>
    <w:rsid w:val="00950803"/>
    <w:rsid w:val="00950FEC"/>
    <w:rsid w:val="0095284E"/>
    <w:rsid w:val="00954800"/>
    <w:rsid w:val="009574AC"/>
    <w:rsid w:val="00963C73"/>
    <w:rsid w:val="00963FBA"/>
    <w:rsid w:val="0096400F"/>
    <w:rsid w:val="00973959"/>
    <w:rsid w:val="009744D9"/>
    <w:rsid w:val="009761F3"/>
    <w:rsid w:val="00976E43"/>
    <w:rsid w:val="00984582"/>
    <w:rsid w:val="00985FB1"/>
    <w:rsid w:val="00986842"/>
    <w:rsid w:val="00986E94"/>
    <w:rsid w:val="0098737B"/>
    <w:rsid w:val="00991F42"/>
    <w:rsid w:val="00992398"/>
    <w:rsid w:val="00992806"/>
    <w:rsid w:val="00993AA1"/>
    <w:rsid w:val="00994450"/>
    <w:rsid w:val="00994D78"/>
    <w:rsid w:val="00996A77"/>
    <w:rsid w:val="009A081B"/>
    <w:rsid w:val="009A1599"/>
    <w:rsid w:val="009A38D7"/>
    <w:rsid w:val="009A6EB9"/>
    <w:rsid w:val="009B38CA"/>
    <w:rsid w:val="009B3B06"/>
    <w:rsid w:val="009B4FB2"/>
    <w:rsid w:val="009B5E80"/>
    <w:rsid w:val="009C5680"/>
    <w:rsid w:val="009C5997"/>
    <w:rsid w:val="009C649B"/>
    <w:rsid w:val="009D3E9C"/>
    <w:rsid w:val="009D5D6F"/>
    <w:rsid w:val="009D6043"/>
    <w:rsid w:val="009D6ACB"/>
    <w:rsid w:val="009E020D"/>
    <w:rsid w:val="009E2EE3"/>
    <w:rsid w:val="009E73F5"/>
    <w:rsid w:val="009F01BA"/>
    <w:rsid w:val="009F037B"/>
    <w:rsid w:val="009F24A5"/>
    <w:rsid w:val="009F3990"/>
    <w:rsid w:val="009F549C"/>
    <w:rsid w:val="009F6F44"/>
    <w:rsid w:val="009F7703"/>
    <w:rsid w:val="009F7E3F"/>
    <w:rsid w:val="00A0200C"/>
    <w:rsid w:val="00A03C1B"/>
    <w:rsid w:val="00A04F02"/>
    <w:rsid w:val="00A0517B"/>
    <w:rsid w:val="00A06B8E"/>
    <w:rsid w:val="00A0714B"/>
    <w:rsid w:val="00A14D8A"/>
    <w:rsid w:val="00A2089F"/>
    <w:rsid w:val="00A2197C"/>
    <w:rsid w:val="00A22F69"/>
    <w:rsid w:val="00A23436"/>
    <w:rsid w:val="00A2354D"/>
    <w:rsid w:val="00A246F5"/>
    <w:rsid w:val="00A248D8"/>
    <w:rsid w:val="00A27716"/>
    <w:rsid w:val="00A3175D"/>
    <w:rsid w:val="00A34536"/>
    <w:rsid w:val="00A35A35"/>
    <w:rsid w:val="00A40128"/>
    <w:rsid w:val="00A40F79"/>
    <w:rsid w:val="00A43E0F"/>
    <w:rsid w:val="00A46693"/>
    <w:rsid w:val="00A46B6E"/>
    <w:rsid w:val="00A46FD8"/>
    <w:rsid w:val="00A50ACD"/>
    <w:rsid w:val="00A541B6"/>
    <w:rsid w:val="00A54C24"/>
    <w:rsid w:val="00A56321"/>
    <w:rsid w:val="00A62AA4"/>
    <w:rsid w:val="00A65285"/>
    <w:rsid w:val="00A65F40"/>
    <w:rsid w:val="00A70E8C"/>
    <w:rsid w:val="00A81D7E"/>
    <w:rsid w:val="00A84666"/>
    <w:rsid w:val="00A859E5"/>
    <w:rsid w:val="00A9017C"/>
    <w:rsid w:val="00A906A4"/>
    <w:rsid w:val="00A92B76"/>
    <w:rsid w:val="00A93799"/>
    <w:rsid w:val="00A93D01"/>
    <w:rsid w:val="00A93D05"/>
    <w:rsid w:val="00A95DFE"/>
    <w:rsid w:val="00A978E6"/>
    <w:rsid w:val="00A97C3B"/>
    <w:rsid w:val="00AA033B"/>
    <w:rsid w:val="00AA1D22"/>
    <w:rsid w:val="00AA4CF9"/>
    <w:rsid w:val="00AA6D5F"/>
    <w:rsid w:val="00AB00D2"/>
    <w:rsid w:val="00AB41DD"/>
    <w:rsid w:val="00AB6038"/>
    <w:rsid w:val="00AB7361"/>
    <w:rsid w:val="00AB7CC7"/>
    <w:rsid w:val="00AC2F1D"/>
    <w:rsid w:val="00AC495E"/>
    <w:rsid w:val="00AC65CE"/>
    <w:rsid w:val="00AC71DD"/>
    <w:rsid w:val="00AD2C99"/>
    <w:rsid w:val="00AD315D"/>
    <w:rsid w:val="00AD31FF"/>
    <w:rsid w:val="00AD5013"/>
    <w:rsid w:val="00AE3712"/>
    <w:rsid w:val="00AE3DA2"/>
    <w:rsid w:val="00AE41BD"/>
    <w:rsid w:val="00AE4F1D"/>
    <w:rsid w:val="00AE5578"/>
    <w:rsid w:val="00AF07BA"/>
    <w:rsid w:val="00AF78B1"/>
    <w:rsid w:val="00B00047"/>
    <w:rsid w:val="00B01A7E"/>
    <w:rsid w:val="00B02342"/>
    <w:rsid w:val="00B02F0B"/>
    <w:rsid w:val="00B03152"/>
    <w:rsid w:val="00B100AF"/>
    <w:rsid w:val="00B1356D"/>
    <w:rsid w:val="00B13D46"/>
    <w:rsid w:val="00B160F7"/>
    <w:rsid w:val="00B16FE2"/>
    <w:rsid w:val="00B173CD"/>
    <w:rsid w:val="00B2624E"/>
    <w:rsid w:val="00B2689E"/>
    <w:rsid w:val="00B26AF6"/>
    <w:rsid w:val="00B26FA7"/>
    <w:rsid w:val="00B308C0"/>
    <w:rsid w:val="00B30D48"/>
    <w:rsid w:val="00B30E7E"/>
    <w:rsid w:val="00B3143E"/>
    <w:rsid w:val="00B3187D"/>
    <w:rsid w:val="00B32C12"/>
    <w:rsid w:val="00B34CCC"/>
    <w:rsid w:val="00B3563A"/>
    <w:rsid w:val="00B3662F"/>
    <w:rsid w:val="00B40795"/>
    <w:rsid w:val="00B417D2"/>
    <w:rsid w:val="00B41F2B"/>
    <w:rsid w:val="00B45A95"/>
    <w:rsid w:val="00B45D77"/>
    <w:rsid w:val="00B5009A"/>
    <w:rsid w:val="00B5093D"/>
    <w:rsid w:val="00B51F06"/>
    <w:rsid w:val="00B51FD4"/>
    <w:rsid w:val="00B5388F"/>
    <w:rsid w:val="00B55A6B"/>
    <w:rsid w:val="00B60ACF"/>
    <w:rsid w:val="00B6182B"/>
    <w:rsid w:val="00B63D1E"/>
    <w:rsid w:val="00B64261"/>
    <w:rsid w:val="00B64A99"/>
    <w:rsid w:val="00B64F4E"/>
    <w:rsid w:val="00B67980"/>
    <w:rsid w:val="00B705D9"/>
    <w:rsid w:val="00B75A4B"/>
    <w:rsid w:val="00B807AA"/>
    <w:rsid w:val="00B815CA"/>
    <w:rsid w:val="00B815D0"/>
    <w:rsid w:val="00B87386"/>
    <w:rsid w:val="00B93369"/>
    <w:rsid w:val="00B93411"/>
    <w:rsid w:val="00B96308"/>
    <w:rsid w:val="00B9765E"/>
    <w:rsid w:val="00BA0027"/>
    <w:rsid w:val="00BA29D9"/>
    <w:rsid w:val="00BA5546"/>
    <w:rsid w:val="00BA611D"/>
    <w:rsid w:val="00BB17BF"/>
    <w:rsid w:val="00BB2813"/>
    <w:rsid w:val="00BB29CF"/>
    <w:rsid w:val="00BB5662"/>
    <w:rsid w:val="00BB56D9"/>
    <w:rsid w:val="00BC0AD0"/>
    <w:rsid w:val="00BC0B0A"/>
    <w:rsid w:val="00BC1296"/>
    <w:rsid w:val="00BC56BC"/>
    <w:rsid w:val="00BD0BC6"/>
    <w:rsid w:val="00BD2052"/>
    <w:rsid w:val="00BD2748"/>
    <w:rsid w:val="00BD509F"/>
    <w:rsid w:val="00BD70C3"/>
    <w:rsid w:val="00BD7C1F"/>
    <w:rsid w:val="00BE0E03"/>
    <w:rsid w:val="00BE27CF"/>
    <w:rsid w:val="00BE2C9D"/>
    <w:rsid w:val="00BF0CA5"/>
    <w:rsid w:val="00C054A2"/>
    <w:rsid w:val="00C11AA4"/>
    <w:rsid w:val="00C128D4"/>
    <w:rsid w:val="00C14AD8"/>
    <w:rsid w:val="00C1609C"/>
    <w:rsid w:val="00C173CE"/>
    <w:rsid w:val="00C21FDB"/>
    <w:rsid w:val="00C3352A"/>
    <w:rsid w:val="00C34354"/>
    <w:rsid w:val="00C3437F"/>
    <w:rsid w:val="00C37FFD"/>
    <w:rsid w:val="00C401A5"/>
    <w:rsid w:val="00C40937"/>
    <w:rsid w:val="00C40C16"/>
    <w:rsid w:val="00C42234"/>
    <w:rsid w:val="00C43A2F"/>
    <w:rsid w:val="00C469FD"/>
    <w:rsid w:val="00C46C9C"/>
    <w:rsid w:val="00C51331"/>
    <w:rsid w:val="00C51FBD"/>
    <w:rsid w:val="00C52A9B"/>
    <w:rsid w:val="00C56BB9"/>
    <w:rsid w:val="00C57C02"/>
    <w:rsid w:val="00C60972"/>
    <w:rsid w:val="00C621D3"/>
    <w:rsid w:val="00C70278"/>
    <w:rsid w:val="00C73F86"/>
    <w:rsid w:val="00C74058"/>
    <w:rsid w:val="00C75653"/>
    <w:rsid w:val="00C773C5"/>
    <w:rsid w:val="00C80D16"/>
    <w:rsid w:val="00C82971"/>
    <w:rsid w:val="00C8571E"/>
    <w:rsid w:val="00C85A99"/>
    <w:rsid w:val="00C87DB1"/>
    <w:rsid w:val="00C87E0D"/>
    <w:rsid w:val="00C90620"/>
    <w:rsid w:val="00C906C8"/>
    <w:rsid w:val="00C90CDB"/>
    <w:rsid w:val="00C915B8"/>
    <w:rsid w:val="00C94C8D"/>
    <w:rsid w:val="00C94FF7"/>
    <w:rsid w:val="00CA0A12"/>
    <w:rsid w:val="00CA486D"/>
    <w:rsid w:val="00CA555B"/>
    <w:rsid w:val="00CA6CA1"/>
    <w:rsid w:val="00CA75C3"/>
    <w:rsid w:val="00CB26EE"/>
    <w:rsid w:val="00CB7714"/>
    <w:rsid w:val="00CC0B03"/>
    <w:rsid w:val="00CC2DF5"/>
    <w:rsid w:val="00CC5E5D"/>
    <w:rsid w:val="00CD1A7D"/>
    <w:rsid w:val="00CD1B91"/>
    <w:rsid w:val="00CD2840"/>
    <w:rsid w:val="00CE2EF5"/>
    <w:rsid w:val="00CF0BD2"/>
    <w:rsid w:val="00CF166D"/>
    <w:rsid w:val="00CF26EF"/>
    <w:rsid w:val="00CF5B72"/>
    <w:rsid w:val="00D0110A"/>
    <w:rsid w:val="00D05A0A"/>
    <w:rsid w:val="00D12668"/>
    <w:rsid w:val="00D17DAB"/>
    <w:rsid w:val="00D20E1D"/>
    <w:rsid w:val="00D21642"/>
    <w:rsid w:val="00D2400D"/>
    <w:rsid w:val="00D266E5"/>
    <w:rsid w:val="00D3088F"/>
    <w:rsid w:val="00D30AC8"/>
    <w:rsid w:val="00D30F95"/>
    <w:rsid w:val="00D34691"/>
    <w:rsid w:val="00D352DF"/>
    <w:rsid w:val="00D3538B"/>
    <w:rsid w:val="00D35B67"/>
    <w:rsid w:val="00D370A1"/>
    <w:rsid w:val="00D45ACE"/>
    <w:rsid w:val="00D5113D"/>
    <w:rsid w:val="00D52E8F"/>
    <w:rsid w:val="00D56CCA"/>
    <w:rsid w:val="00D57124"/>
    <w:rsid w:val="00D6577A"/>
    <w:rsid w:val="00D658C0"/>
    <w:rsid w:val="00D72B36"/>
    <w:rsid w:val="00D7699E"/>
    <w:rsid w:val="00D77F63"/>
    <w:rsid w:val="00D80CA8"/>
    <w:rsid w:val="00D84A6A"/>
    <w:rsid w:val="00D907F8"/>
    <w:rsid w:val="00D90939"/>
    <w:rsid w:val="00D9185E"/>
    <w:rsid w:val="00D93A86"/>
    <w:rsid w:val="00D94015"/>
    <w:rsid w:val="00D95FEF"/>
    <w:rsid w:val="00DA04E4"/>
    <w:rsid w:val="00DA07E5"/>
    <w:rsid w:val="00DA20A7"/>
    <w:rsid w:val="00DA3F25"/>
    <w:rsid w:val="00DA4E44"/>
    <w:rsid w:val="00DB1018"/>
    <w:rsid w:val="00DB3F4A"/>
    <w:rsid w:val="00DB4358"/>
    <w:rsid w:val="00DB48BF"/>
    <w:rsid w:val="00DB5025"/>
    <w:rsid w:val="00DB728D"/>
    <w:rsid w:val="00DB793D"/>
    <w:rsid w:val="00DC30DB"/>
    <w:rsid w:val="00DC6BC7"/>
    <w:rsid w:val="00DC7513"/>
    <w:rsid w:val="00DD1CB0"/>
    <w:rsid w:val="00DD3F50"/>
    <w:rsid w:val="00DD56C5"/>
    <w:rsid w:val="00DD7E38"/>
    <w:rsid w:val="00DE16DA"/>
    <w:rsid w:val="00DE274B"/>
    <w:rsid w:val="00DE2B13"/>
    <w:rsid w:val="00DE33A4"/>
    <w:rsid w:val="00DE33F4"/>
    <w:rsid w:val="00DE6F77"/>
    <w:rsid w:val="00DF17DB"/>
    <w:rsid w:val="00DF1CAC"/>
    <w:rsid w:val="00DF3C9B"/>
    <w:rsid w:val="00E01977"/>
    <w:rsid w:val="00E10C5F"/>
    <w:rsid w:val="00E17323"/>
    <w:rsid w:val="00E21A18"/>
    <w:rsid w:val="00E240E7"/>
    <w:rsid w:val="00E25AB4"/>
    <w:rsid w:val="00E26F51"/>
    <w:rsid w:val="00E27B7B"/>
    <w:rsid w:val="00E30ABF"/>
    <w:rsid w:val="00E35202"/>
    <w:rsid w:val="00E35B73"/>
    <w:rsid w:val="00E553DE"/>
    <w:rsid w:val="00E5684D"/>
    <w:rsid w:val="00E568F8"/>
    <w:rsid w:val="00E60426"/>
    <w:rsid w:val="00E61143"/>
    <w:rsid w:val="00E646CF"/>
    <w:rsid w:val="00E711B0"/>
    <w:rsid w:val="00E72077"/>
    <w:rsid w:val="00E734B0"/>
    <w:rsid w:val="00E756DA"/>
    <w:rsid w:val="00E760D3"/>
    <w:rsid w:val="00E767E2"/>
    <w:rsid w:val="00E80D49"/>
    <w:rsid w:val="00E8477E"/>
    <w:rsid w:val="00E8560F"/>
    <w:rsid w:val="00E8688F"/>
    <w:rsid w:val="00E86A75"/>
    <w:rsid w:val="00E90CCE"/>
    <w:rsid w:val="00E918AD"/>
    <w:rsid w:val="00E91B5F"/>
    <w:rsid w:val="00E92CC9"/>
    <w:rsid w:val="00E93CFA"/>
    <w:rsid w:val="00E946A9"/>
    <w:rsid w:val="00E94B0A"/>
    <w:rsid w:val="00E952A7"/>
    <w:rsid w:val="00E95FC9"/>
    <w:rsid w:val="00EA4834"/>
    <w:rsid w:val="00EA4D36"/>
    <w:rsid w:val="00EA6675"/>
    <w:rsid w:val="00EA7B19"/>
    <w:rsid w:val="00EB02D2"/>
    <w:rsid w:val="00EB0B78"/>
    <w:rsid w:val="00EB27ED"/>
    <w:rsid w:val="00EB397B"/>
    <w:rsid w:val="00EB397D"/>
    <w:rsid w:val="00EB40E5"/>
    <w:rsid w:val="00EC00B4"/>
    <w:rsid w:val="00EC16F9"/>
    <w:rsid w:val="00EC1D25"/>
    <w:rsid w:val="00ED1BAD"/>
    <w:rsid w:val="00ED2144"/>
    <w:rsid w:val="00EE0339"/>
    <w:rsid w:val="00EE0759"/>
    <w:rsid w:val="00EE1ADD"/>
    <w:rsid w:val="00EE3998"/>
    <w:rsid w:val="00EE3FA9"/>
    <w:rsid w:val="00EE586D"/>
    <w:rsid w:val="00EF08B4"/>
    <w:rsid w:val="00EF1EE6"/>
    <w:rsid w:val="00EF2287"/>
    <w:rsid w:val="00EF43EE"/>
    <w:rsid w:val="00EF5E0F"/>
    <w:rsid w:val="00EF67AD"/>
    <w:rsid w:val="00EF6B36"/>
    <w:rsid w:val="00F02B6A"/>
    <w:rsid w:val="00F0419F"/>
    <w:rsid w:val="00F046D1"/>
    <w:rsid w:val="00F104EC"/>
    <w:rsid w:val="00F121EA"/>
    <w:rsid w:val="00F142E4"/>
    <w:rsid w:val="00F1484D"/>
    <w:rsid w:val="00F15541"/>
    <w:rsid w:val="00F1687F"/>
    <w:rsid w:val="00F22D2E"/>
    <w:rsid w:val="00F2535F"/>
    <w:rsid w:val="00F31766"/>
    <w:rsid w:val="00F32B62"/>
    <w:rsid w:val="00F37884"/>
    <w:rsid w:val="00F37EE5"/>
    <w:rsid w:val="00F407B4"/>
    <w:rsid w:val="00F42DF7"/>
    <w:rsid w:val="00F442BE"/>
    <w:rsid w:val="00F46403"/>
    <w:rsid w:val="00F47309"/>
    <w:rsid w:val="00F538CC"/>
    <w:rsid w:val="00F5754A"/>
    <w:rsid w:val="00F57E36"/>
    <w:rsid w:val="00F64C86"/>
    <w:rsid w:val="00F650F5"/>
    <w:rsid w:val="00F6515B"/>
    <w:rsid w:val="00F66562"/>
    <w:rsid w:val="00F709BE"/>
    <w:rsid w:val="00F73BD5"/>
    <w:rsid w:val="00F74A7B"/>
    <w:rsid w:val="00F74BC6"/>
    <w:rsid w:val="00F825AA"/>
    <w:rsid w:val="00F86EE1"/>
    <w:rsid w:val="00F8731F"/>
    <w:rsid w:val="00F913AC"/>
    <w:rsid w:val="00F91877"/>
    <w:rsid w:val="00F927A3"/>
    <w:rsid w:val="00F941EA"/>
    <w:rsid w:val="00F96E6B"/>
    <w:rsid w:val="00FA2A3E"/>
    <w:rsid w:val="00FA2E2E"/>
    <w:rsid w:val="00FA62FF"/>
    <w:rsid w:val="00FA7F30"/>
    <w:rsid w:val="00FB36F3"/>
    <w:rsid w:val="00FB6A10"/>
    <w:rsid w:val="00FB6DBF"/>
    <w:rsid w:val="00FB766D"/>
    <w:rsid w:val="00FC2DD9"/>
    <w:rsid w:val="00FC5BA4"/>
    <w:rsid w:val="00FC5BD1"/>
    <w:rsid w:val="00FC5EAA"/>
    <w:rsid w:val="00FC668B"/>
    <w:rsid w:val="00FD0321"/>
    <w:rsid w:val="00FD3E20"/>
    <w:rsid w:val="00FD66AB"/>
    <w:rsid w:val="00FD6EF0"/>
    <w:rsid w:val="00FE1ED4"/>
    <w:rsid w:val="00FE4125"/>
    <w:rsid w:val="00FE42D3"/>
    <w:rsid w:val="00FF1262"/>
    <w:rsid w:val="00FF46F6"/>
    <w:rsid w:val="00FF6CBC"/>
    <w:rsid w:val="00FF7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7470D"/>
  <w15:docId w15:val="{3C3E6381-1D81-448E-A5EA-D66B073A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AFD"/>
    <w:pPr>
      <w:spacing w:after="0" w:line="240" w:lineRule="auto"/>
    </w:pPr>
  </w:style>
  <w:style w:type="paragraph" w:styleId="Heading1">
    <w:name w:val="heading 1"/>
    <w:basedOn w:val="Normal"/>
    <w:next w:val="Normal"/>
    <w:link w:val="Heading1Char"/>
    <w:uiPriority w:val="9"/>
    <w:qFormat/>
    <w:rsid w:val="008E54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437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40AFD"/>
    <w:pPr>
      <w:spacing w:after="0" w:line="240" w:lineRule="auto"/>
    </w:pPr>
    <w:rPr>
      <w:rFonts w:eastAsiaTheme="minorEastAsia"/>
    </w:rPr>
  </w:style>
  <w:style w:type="character" w:customStyle="1" w:styleId="NoSpacingChar">
    <w:name w:val="No Spacing Char"/>
    <w:basedOn w:val="DefaultParagraphFont"/>
    <w:link w:val="NoSpacing"/>
    <w:uiPriority w:val="1"/>
    <w:rsid w:val="00840AFD"/>
    <w:rPr>
      <w:rFonts w:eastAsiaTheme="minorEastAsia"/>
    </w:rPr>
  </w:style>
  <w:style w:type="paragraph" w:styleId="Header">
    <w:name w:val="header"/>
    <w:basedOn w:val="Normal"/>
    <w:link w:val="HeaderChar"/>
    <w:uiPriority w:val="99"/>
    <w:unhideWhenUsed/>
    <w:rsid w:val="00840AFD"/>
    <w:pPr>
      <w:tabs>
        <w:tab w:val="center" w:pos="4680"/>
        <w:tab w:val="right" w:pos="9360"/>
      </w:tabs>
    </w:pPr>
  </w:style>
  <w:style w:type="character" w:customStyle="1" w:styleId="HeaderChar">
    <w:name w:val="Header Char"/>
    <w:basedOn w:val="DefaultParagraphFont"/>
    <w:link w:val="Header"/>
    <w:uiPriority w:val="99"/>
    <w:rsid w:val="00840AFD"/>
  </w:style>
  <w:style w:type="paragraph" w:styleId="Footer">
    <w:name w:val="footer"/>
    <w:basedOn w:val="Normal"/>
    <w:link w:val="FooterChar"/>
    <w:uiPriority w:val="99"/>
    <w:unhideWhenUsed/>
    <w:rsid w:val="00840AFD"/>
    <w:pPr>
      <w:tabs>
        <w:tab w:val="center" w:pos="4680"/>
        <w:tab w:val="right" w:pos="9360"/>
      </w:tabs>
    </w:pPr>
  </w:style>
  <w:style w:type="character" w:customStyle="1" w:styleId="FooterChar">
    <w:name w:val="Footer Char"/>
    <w:basedOn w:val="DefaultParagraphFont"/>
    <w:link w:val="Footer"/>
    <w:uiPriority w:val="99"/>
    <w:rsid w:val="00840AFD"/>
  </w:style>
  <w:style w:type="character" w:customStyle="1" w:styleId="Heading1Char">
    <w:name w:val="Heading 1 Char"/>
    <w:basedOn w:val="DefaultParagraphFont"/>
    <w:link w:val="Heading1"/>
    <w:uiPriority w:val="9"/>
    <w:rsid w:val="008E545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E5454"/>
    <w:pPr>
      <w:spacing w:line="259" w:lineRule="auto"/>
      <w:outlineLvl w:val="9"/>
    </w:pPr>
  </w:style>
  <w:style w:type="paragraph" w:styleId="TOC1">
    <w:name w:val="toc 1"/>
    <w:basedOn w:val="Normal"/>
    <w:next w:val="Normal"/>
    <w:autoRedefine/>
    <w:uiPriority w:val="39"/>
    <w:unhideWhenUsed/>
    <w:rsid w:val="00C43A2F"/>
    <w:pPr>
      <w:tabs>
        <w:tab w:val="left" w:pos="660"/>
        <w:tab w:val="right" w:leader="dot" w:pos="9019"/>
      </w:tabs>
      <w:spacing w:after="100"/>
    </w:pPr>
    <w:rPr>
      <w:rFonts w:cs="Calibri"/>
      <w:noProof/>
    </w:rPr>
  </w:style>
  <w:style w:type="character" w:styleId="Hyperlink">
    <w:name w:val="Hyperlink"/>
    <w:basedOn w:val="DefaultParagraphFont"/>
    <w:uiPriority w:val="99"/>
    <w:unhideWhenUsed/>
    <w:rsid w:val="00561B03"/>
    <w:rPr>
      <w:color w:val="0563C1" w:themeColor="hyperlink"/>
      <w:u w:val="single"/>
    </w:rPr>
  </w:style>
  <w:style w:type="table" w:styleId="TableGrid">
    <w:name w:val="Table Grid"/>
    <w:basedOn w:val="TableNormal"/>
    <w:uiPriority w:val="59"/>
    <w:rsid w:val="005F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econd Level,Colorful List - Accent 11,Normal 2,List Paragraph (numbered (a)),Resume Title,ListBullet Paragraph,lp1"/>
    <w:basedOn w:val="Normal"/>
    <w:link w:val="ListParagraphChar"/>
    <w:uiPriority w:val="34"/>
    <w:qFormat/>
    <w:rsid w:val="001633F5"/>
    <w:pPr>
      <w:ind w:left="720"/>
      <w:contextualSpacing/>
    </w:pPr>
  </w:style>
  <w:style w:type="character" w:customStyle="1" w:styleId="Heading2Char">
    <w:name w:val="Heading 2 Char"/>
    <w:basedOn w:val="DefaultParagraphFont"/>
    <w:link w:val="Heading2"/>
    <w:uiPriority w:val="9"/>
    <w:rsid w:val="00C3437F"/>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8C0534"/>
    <w:pPr>
      <w:tabs>
        <w:tab w:val="right" w:leader="dot" w:pos="9350"/>
      </w:tabs>
      <w:spacing w:after="100"/>
    </w:pPr>
  </w:style>
  <w:style w:type="paragraph" w:styleId="BalloonText">
    <w:name w:val="Balloon Text"/>
    <w:basedOn w:val="Normal"/>
    <w:link w:val="BalloonTextChar"/>
    <w:uiPriority w:val="99"/>
    <w:semiHidden/>
    <w:unhideWhenUsed/>
    <w:rsid w:val="003A54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4DB"/>
    <w:rPr>
      <w:rFonts w:ascii="Segoe UI" w:hAnsi="Segoe UI" w:cs="Segoe UI"/>
      <w:sz w:val="18"/>
      <w:szCs w:val="18"/>
    </w:rPr>
  </w:style>
  <w:style w:type="character" w:customStyle="1" w:styleId="ListParagraphChar">
    <w:name w:val="List Paragraph Char"/>
    <w:aliases w:val="Second Level Char,Colorful List - Accent 11 Char,Normal 2 Char,List Paragraph (numbered (a)) Char,Resume Title Char,ListBullet Paragraph Char,lp1 Char"/>
    <w:link w:val="ListParagraph"/>
    <w:uiPriority w:val="34"/>
    <w:rsid w:val="00986842"/>
  </w:style>
  <w:style w:type="character" w:styleId="CommentReference">
    <w:name w:val="annotation reference"/>
    <w:basedOn w:val="DefaultParagraphFont"/>
    <w:uiPriority w:val="99"/>
    <w:semiHidden/>
    <w:unhideWhenUsed/>
    <w:rsid w:val="001915E5"/>
    <w:rPr>
      <w:sz w:val="16"/>
      <w:szCs w:val="16"/>
    </w:rPr>
  </w:style>
  <w:style w:type="paragraph" w:styleId="CommentText">
    <w:name w:val="annotation text"/>
    <w:basedOn w:val="Normal"/>
    <w:link w:val="CommentTextChar"/>
    <w:uiPriority w:val="99"/>
    <w:unhideWhenUsed/>
    <w:rsid w:val="001915E5"/>
    <w:rPr>
      <w:sz w:val="20"/>
      <w:szCs w:val="20"/>
    </w:rPr>
  </w:style>
  <w:style w:type="character" w:customStyle="1" w:styleId="CommentTextChar">
    <w:name w:val="Comment Text Char"/>
    <w:basedOn w:val="DefaultParagraphFont"/>
    <w:link w:val="CommentText"/>
    <w:uiPriority w:val="99"/>
    <w:rsid w:val="001915E5"/>
    <w:rPr>
      <w:sz w:val="20"/>
      <w:szCs w:val="20"/>
    </w:rPr>
  </w:style>
  <w:style w:type="paragraph" w:styleId="CommentSubject">
    <w:name w:val="annotation subject"/>
    <w:basedOn w:val="CommentText"/>
    <w:next w:val="CommentText"/>
    <w:link w:val="CommentSubjectChar"/>
    <w:uiPriority w:val="99"/>
    <w:semiHidden/>
    <w:unhideWhenUsed/>
    <w:rsid w:val="001915E5"/>
    <w:rPr>
      <w:b/>
      <w:bCs/>
    </w:rPr>
  </w:style>
  <w:style w:type="character" w:customStyle="1" w:styleId="CommentSubjectChar">
    <w:name w:val="Comment Subject Char"/>
    <w:basedOn w:val="CommentTextChar"/>
    <w:link w:val="CommentSubject"/>
    <w:uiPriority w:val="99"/>
    <w:semiHidden/>
    <w:rsid w:val="001915E5"/>
    <w:rPr>
      <w:b/>
      <w:bCs/>
      <w:sz w:val="20"/>
      <w:szCs w:val="20"/>
    </w:rPr>
  </w:style>
  <w:style w:type="paragraph" w:customStyle="1" w:styleId="A0E349F008B644AAB6A282E0D042D17E">
    <w:name w:val="A0E349F008B644AAB6A282E0D042D17E"/>
    <w:rsid w:val="0029262D"/>
    <w:pPr>
      <w:spacing w:after="200" w:line="276" w:lineRule="auto"/>
    </w:pPr>
    <w:rPr>
      <w:rFonts w:eastAsiaTheme="minorEastAsia"/>
      <w:lang w:eastAsia="ja-JP"/>
    </w:rPr>
  </w:style>
  <w:style w:type="character" w:styleId="FollowedHyperlink">
    <w:name w:val="FollowedHyperlink"/>
    <w:basedOn w:val="DefaultParagraphFont"/>
    <w:uiPriority w:val="99"/>
    <w:semiHidden/>
    <w:unhideWhenUsed/>
    <w:rsid w:val="00270DF2"/>
    <w:rPr>
      <w:color w:val="954F72" w:themeColor="followedHyperlink"/>
      <w:u w:val="single"/>
    </w:rPr>
  </w:style>
  <w:style w:type="character" w:customStyle="1" w:styleId="normalchar">
    <w:name w:val="normal__char"/>
    <w:basedOn w:val="DefaultParagraphFont"/>
    <w:rsid w:val="00E767E2"/>
  </w:style>
  <w:style w:type="character" w:customStyle="1" w:styleId="list0020paragraphchar">
    <w:name w:val="list_0020paragraph__char"/>
    <w:basedOn w:val="DefaultParagraphFont"/>
    <w:rsid w:val="00E767E2"/>
  </w:style>
  <w:style w:type="paragraph" w:styleId="BodyText3">
    <w:name w:val="Body Text 3"/>
    <w:basedOn w:val="Normal"/>
    <w:link w:val="BodyText3Char"/>
    <w:rsid w:val="0005575E"/>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5575E"/>
    <w:rPr>
      <w:rFonts w:ascii="Times New Roman" w:eastAsia="Times New Roman" w:hAnsi="Times New Roman" w:cs="Times New Roman"/>
      <w:sz w:val="16"/>
      <w:szCs w:val="16"/>
    </w:rPr>
  </w:style>
  <w:style w:type="character" w:customStyle="1" w:styleId="UnresolvedMention1">
    <w:name w:val="Unresolved Mention1"/>
    <w:basedOn w:val="DefaultParagraphFont"/>
    <w:uiPriority w:val="99"/>
    <w:semiHidden/>
    <w:unhideWhenUsed/>
    <w:rsid w:val="00FF77EC"/>
    <w:rPr>
      <w:color w:val="605E5C"/>
      <w:shd w:val="clear" w:color="auto" w:fill="E1DFDD"/>
    </w:rPr>
  </w:style>
  <w:style w:type="paragraph" w:customStyle="1" w:styleId="pf0">
    <w:name w:val="pf0"/>
    <w:basedOn w:val="Normal"/>
    <w:rsid w:val="00C469FD"/>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C469FD"/>
    <w:rPr>
      <w:rFonts w:ascii="Segoe UI" w:hAnsi="Segoe UI" w:cs="Segoe UI" w:hint="default"/>
      <w:color w:val="262626"/>
      <w:sz w:val="36"/>
      <w:szCs w:val="36"/>
    </w:rPr>
  </w:style>
  <w:style w:type="character" w:customStyle="1" w:styleId="UnresolvedMention2">
    <w:name w:val="Unresolved Mention2"/>
    <w:basedOn w:val="DefaultParagraphFont"/>
    <w:uiPriority w:val="99"/>
    <w:semiHidden/>
    <w:unhideWhenUsed/>
    <w:rsid w:val="00C469FD"/>
    <w:rPr>
      <w:color w:val="605E5C"/>
      <w:shd w:val="clear" w:color="auto" w:fill="E1DFDD"/>
    </w:rPr>
  </w:style>
  <w:style w:type="paragraph" w:styleId="BodyText">
    <w:name w:val="Body Text"/>
    <w:basedOn w:val="Normal"/>
    <w:link w:val="BodyTextChar"/>
    <w:uiPriority w:val="99"/>
    <w:semiHidden/>
    <w:unhideWhenUsed/>
    <w:rsid w:val="00AE3DA2"/>
    <w:pPr>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semiHidden/>
    <w:rsid w:val="00AE3DA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569729">
      <w:bodyDiv w:val="1"/>
      <w:marLeft w:val="0"/>
      <w:marRight w:val="0"/>
      <w:marTop w:val="0"/>
      <w:marBottom w:val="0"/>
      <w:divBdr>
        <w:top w:val="none" w:sz="0" w:space="0" w:color="auto"/>
        <w:left w:val="none" w:sz="0" w:space="0" w:color="auto"/>
        <w:bottom w:val="none" w:sz="0" w:space="0" w:color="auto"/>
        <w:right w:val="none" w:sz="0" w:space="0" w:color="auto"/>
      </w:divBdr>
    </w:div>
    <w:div w:id="1043016009">
      <w:bodyDiv w:val="1"/>
      <w:marLeft w:val="0"/>
      <w:marRight w:val="0"/>
      <w:marTop w:val="0"/>
      <w:marBottom w:val="0"/>
      <w:divBdr>
        <w:top w:val="none" w:sz="0" w:space="0" w:color="auto"/>
        <w:left w:val="none" w:sz="0" w:space="0" w:color="auto"/>
        <w:bottom w:val="none" w:sz="0" w:space="0" w:color="auto"/>
        <w:right w:val="none" w:sz="0" w:space="0" w:color="auto"/>
      </w:divBdr>
    </w:div>
    <w:div w:id="1713847642">
      <w:bodyDiv w:val="1"/>
      <w:marLeft w:val="0"/>
      <w:marRight w:val="0"/>
      <w:marTop w:val="0"/>
      <w:marBottom w:val="0"/>
      <w:divBdr>
        <w:top w:val="none" w:sz="0" w:space="0" w:color="auto"/>
        <w:left w:val="none" w:sz="0" w:space="0" w:color="auto"/>
        <w:bottom w:val="none" w:sz="0" w:space="0" w:color="auto"/>
        <w:right w:val="none" w:sz="0" w:space="0" w:color="auto"/>
      </w:divBdr>
    </w:div>
    <w:div w:id="1768889051">
      <w:bodyDiv w:val="1"/>
      <w:marLeft w:val="0"/>
      <w:marRight w:val="0"/>
      <w:marTop w:val="0"/>
      <w:marBottom w:val="0"/>
      <w:divBdr>
        <w:top w:val="none" w:sz="0" w:space="0" w:color="auto"/>
        <w:left w:val="none" w:sz="0" w:space="0" w:color="auto"/>
        <w:bottom w:val="none" w:sz="0" w:space="0" w:color="auto"/>
        <w:right w:val="none" w:sz="0" w:space="0" w:color="auto"/>
      </w:divBdr>
    </w:div>
    <w:div w:id="1899168707">
      <w:bodyDiv w:val="1"/>
      <w:marLeft w:val="0"/>
      <w:marRight w:val="0"/>
      <w:marTop w:val="0"/>
      <w:marBottom w:val="0"/>
      <w:divBdr>
        <w:top w:val="none" w:sz="0" w:space="0" w:color="auto"/>
        <w:left w:val="none" w:sz="0" w:space="0" w:color="auto"/>
        <w:bottom w:val="none" w:sz="0" w:space="0" w:color="auto"/>
        <w:right w:val="none" w:sz="0" w:space="0" w:color="auto"/>
      </w:divBdr>
    </w:div>
    <w:div w:id="199498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mijan@primebank.com.b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FC9EAB-9884-4902-97E3-EA7D12D5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29</Pages>
  <Words>7611</Words>
  <Characters>43388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Request for Proposal (RFP) for e-Tendering System</vt:lpstr>
    </vt:vector>
  </TitlesOfParts>
  <Company/>
  <LinksUpToDate>false</LinksUpToDate>
  <CharactersWithSpaces>50898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for e-Tendering System</dc:title>
  <dc:subject>Prime Bank</dc:subject>
  <dc:creator>A.B.M. Saiful Bari</dc:creator>
  <cp:lastModifiedBy>Partha Sarathi Bairagi, EO, FMD</cp:lastModifiedBy>
  <cp:revision>51</cp:revision>
  <cp:lastPrinted>2023-06-07T06:35:00Z</cp:lastPrinted>
  <dcterms:created xsi:type="dcterms:W3CDTF">2023-06-06T06:32:00Z</dcterms:created>
  <dcterms:modified xsi:type="dcterms:W3CDTF">2023-07-02T04:50:00Z</dcterms:modified>
</cp:coreProperties>
</file>